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BF" w:rsidRPr="004E6CA4" w:rsidRDefault="00DA09BF">
      <w:pPr>
        <w:pStyle w:val="Heading3"/>
        <w:rPr>
          <w:sz w:val="26"/>
          <w:szCs w:val="26"/>
        </w:rPr>
      </w:pPr>
      <w:r w:rsidRPr="004E6CA4">
        <w:rPr>
          <w:sz w:val="26"/>
          <w:szCs w:val="26"/>
        </w:rPr>
        <w:t xml:space="preserve">Должностной регламент </w:t>
      </w:r>
    </w:p>
    <w:p w:rsidR="00DA09BF" w:rsidRPr="004E6CA4" w:rsidRDefault="00DA09BF">
      <w:pPr>
        <w:pStyle w:val="BodyText3"/>
        <w:rPr>
          <w:b/>
          <w:sz w:val="26"/>
          <w:szCs w:val="26"/>
        </w:rPr>
      </w:pPr>
      <w:r w:rsidRPr="004E6CA4">
        <w:rPr>
          <w:b/>
          <w:sz w:val="26"/>
          <w:szCs w:val="26"/>
        </w:rPr>
        <w:t>государственного налогового инспектора  отдела работы с налогоплательщиками</w:t>
      </w:r>
    </w:p>
    <w:p w:rsidR="00DA09BF" w:rsidRPr="004E6CA4" w:rsidRDefault="00DA09BF">
      <w:pPr>
        <w:pStyle w:val="BodyText3"/>
        <w:rPr>
          <w:b/>
          <w:sz w:val="26"/>
          <w:szCs w:val="26"/>
        </w:rPr>
      </w:pPr>
      <w:r w:rsidRPr="004E6CA4">
        <w:rPr>
          <w:b/>
          <w:sz w:val="26"/>
          <w:szCs w:val="26"/>
        </w:rPr>
        <w:t xml:space="preserve"> Межрайонной инспекции Федеральной налоговой службы №16  по Иркутской области</w:t>
      </w:r>
    </w:p>
    <w:p w:rsidR="00DA09BF" w:rsidRPr="004E6CA4" w:rsidRDefault="00DA09BF">
      <w:pPr>
        <w:pStyle w:val="BodyText3"/>
        <w:rPr>
          <w:sz w:val="26"/>
          <w:szCs w:val="26"/>
        </w:rPr>
      </w:pPr>
      <w:r w:rsidRPr="004E6CA4">
        <w:rPr>
          <w:sz w:val="26"/>
          <w:szCs w:val="26"/>
        </w:rPr>
        <w:tab/>
      </w:r>
    </w:p>
    <w:p w:rsidR="00DA09BF" w:rsidRPr="004E6CA4" w:rsidRDefault="00DA09BF">
      <w:pPr>
        <w:pStyle w:val="BodyText3"/>
        <w:numPr>
          <w:ilvl w:val="0"/>
          <w:numId w:val="1"/>
        </w:numPr>
        <w:rPr>
          <w:b/>
          <w:sz w:val="26"/>
          <w:szCs w:val="26"/>
        </w:rPr>
      </w:pPr>
      <w:r w:rsidRPr="004E6CA4">
        <w:rPr>
          <w:b/>
          <w:sz w:val="26"/>
          <w:szCs w:val="26"/>
        </w:rPr>
        <w:t>Общие положения</w:t>
      </w:r>
    </w:p>
    <w:p w:rsidR="00DA09BF" w:rsidRPr="004E6CA4" w:rsidRDefault="00DA09BF">
      <w:pPr>
        <w:pStyle w:val="BodyText3"/>
        <w:ind w:left="1080"/>
        <w:jc w:val="left"/>
        <w:rPr>
          <w:b/>
          <w:sz w:val="26"/>
          <w:szCs w:val="26"/>
        </w:rPr>
      </w:pPr>
    </w:p>
    <w:p w:rsidR="00DA09BF" w:rsidRPr="004E6CA4" w:rsidRDefault="00DA09BF">
      <w:pPr>
        <w:ind w:right="17" w:firstLine="567"/>
        <w:jc w:val="both"/>
        <w:rPr>
          <w:sz w:val="26"/>
          <w:szCs w:val="26"/>
        </w:rPr>
      </w:pPr>
      <w:r w:rsidRPr="004E6CA4">
        <w:rPr>
          <w:sz w:val="26"/>
          <w:szCs w:val="26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работы с налогоплательщиками Межрайонной ИФНС России №16 по Иркутской области относится к старшей  группе должностей гражданской службы категории «специалисты».</w:t>
      </w:r>
    </w:p>
    <w:p w:rsidR="00DA09BF" w:rsidRPr="004E6CA4" w:rsidRDefault="00DA09BF">
      <w:pPr>
        <w:ind w:firstLine="567"/>
        <w:jc w:val="both"/>
        <w:rPr>
          <w:sz w:val="26"/>
          <w:szCs w:val="26"/>
        </w:rPr>
      </w:pPr>
      <w:r w:rsidRPr="004E6CA4">
        <w:rPr>
          <w:sz w:val="26"/>
          <w:szCs w:val="26"/>
        </w:rPr>
        <w:t xml:space="preserve">Регистрационный номер (код) должности по Реестру должностей федеральной </w:t>
      </w:r>
      <w:r w:rsidRPr="004E6CA4">
        <w:rPr>
          <w:spacing w:val="-1"/>
          <w:sz w:val="26"/>
          <w:szCs w:val="26"/>
        </w:rPr>
        <w:t xml:space="preserve">государственной гражданской службы, утвержденному Указом Президента Российской Федерации от 31.12.2005 №1574 «О Реестре должностей федеральной государственной </w:t>
      </w:r>
      <w:r w:rsidRPr="004E6CA4">
        <w:rPr>
          <w:sz w:val="26"/>
          <w:szCs w:val="26"/>
        </w:rPr>
        <w:t>гражданской службы», 11-3-4-096</w:t>
      </w:r>
    </w:p>
    <w:p w:rsidR="00DA09BF" w:rsidRPr="004E6CA4" w:rsidRDefault="00DA09BF">
      <w:pPr>
        <w:ind w:firstLine="567"/>
        <w:jc w:val="both"/>
        <w:rPr>
          <w:sz w:val="26"/>
          <w:szCs w:val="26"/>
        </w:rPr>
      </w:pPr>
      <w:r w:rsidRPr="004E6CA4">
        <w:rPr>
          <w:sz w:val="26"/>
          <w:szCs w:val="26"/>
        </w:rPr>
        <w:t>2. Область профессиональной служебной деятельности государственного налогового инспектора отдела работы с налогоплательщиками: регулирование налоговой деятельности.</w:t>
      </w:r>
    </w:p>
    <w:p w:rsidR="00DA09BF" w:rsidRPr="004E6CA4" w:rsidRDefault="00DA09BF">
      <w:pPr>
        <w:rPr>
          <w:sz w:val="26"/>
          <w:szCs w:val="26"/>
        </w:rPr>
      </w:pPr>
      <w:r w:rsidRPr="004E6CA4">
        <w:rPr>
          <w:sz w:val="26"/>
          <w:szCs w:val="26"/>
        </w:rPr>
        <w:t xml:space="preserve">         3. Вид профессиональной служебной деятельности государственного налогового инспектора отдела работы с налогоплательщиками: Администрирование вопросов правильности исчисления, полноты и своевременности уплаты налогов и сборов, и страховых взносов.  Регулирование в сфере разработки налоговых стандартов, оформления и декларирования.</w:t>
      </w:r>
    </w:p>
    <w:p w:rsidR="00DA09BF" w:rsidRPr="004E6CA4" w:rsidRDefault="00DA09BF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4E6CA4">
        <w:rPr>
          <w:sz w:val="26"/>
          <w:szCs w:val="26"/>
        </w:rPr>
        <w:t xml:space="preserve">4. Назначение на должность и освобождение от должности государственного налогового инспектора отдела работы с налогоплательщиками осуществляются приказом начальника Межрайонной ИФНС России №16 по Иркутской области (далее - инспекция). </w:t>
      </w:r>
    </w:p>
    <w:p w:rsidR="00DA09BF" w:rsidRPr="004E6CA4" w:rsidRDefault="00DA09BF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4E6CA4">
        <w:rPr>
          <w:b/>
          <w:sz w:val="26"/>
          <w:szCs w:val="26"/>
        </w:rPr>
        <w:t>5.</w:t>
      </w:r>
      <w:r w:rsidRPr="004E6CA4">
        <w:rPr>
          <w:sz w:val="26"/>
          <w:szCs w:val="26"/>
        </w:rPr>
        <w:t xml:space="preserve"> Государственный налоговый инспектор отдела работы с налогоплательщиками непосредственно подчиняется начальнику отдела работы с налогоплательщиками, заместителю начальника инспекции, курирующему отдел работы с налогоплательщиками, начальнику инспекции.</w:t>
      </w:r>
    </w:p>
    <w:p w:rsidR="00DA09BF" w:rsidRPr="004E6CA4" w:rsidRDefault="00DA09BF">
      <w:pPr>
        <w:tabs>
          <w:tab w:val="left" w:pos="0"/>
        </w:tabs>
        <w:jc w:val="both"/>
        <w:rPr>
          <w:spacing w:val="-8"/>
          <w:sz w:val="26"/>
          <w:szCs w:val="26"/>
        </w:rPr>
      </w:pPr>
    </w:p>
    <w:p w:rsidR="00DA09BF" w:rsidRPr="004E6CA4" w:rsidRDefault="00DA09BF">
      <w:pPr>
        <w:jc w:val="center"/>
        <w:rPr>
          <w:b/>
          <w:sz w:val="26"/>
          <w:szCs w:val="26"/>
        </w:rPr>
      </w:pPr>
      <w:r w:rsidRPr="004E6CA4">
        <w:rPr>
          <w:b/>
          <w:sz w:val="26"/>
          <w:szCs w:val="26"/>
        </w:rPr>
        <w:t xml:space="preserve">II. Квалификационные требования </w:t>
      </w:r>
    </w:p>
    <w:p w:rsidR="00DA09BF" w:rsidRPr="004E6CA4" w:rsidRDefault="00DA09BF">
      <w:pPr>
        <w:jc w:val="center"/>
        <w:rPr>
          <w:b/>
          <w:sz w:val="26"/>
          <w:szCs w:val="26"/>
        </w:rPr>
      </w:pPr>
      <w:r w:rsidRPr="004E6CA4">
        <w:rPr>
          <w:b/>
          <w:sz w:val="26"/>
          <w:szCs w:val="26"/>
        </w:rPr>
        <w:t>для замещения должности гражданской службы</w:t>
      </w:r>
    </w:p>
    <w:p w:rsidR="00DA09BF" w:rsidRPr="004E6CA4" w:rsidRDefault="00DA09BF">
      <w:pPr>
        <w:jc w:val="center"/>
        <w:rPr>
          <w:sz w:val="26"/>
          <w:szCs w:val="26"/>
        </w:rPr>
      </w:pPr>
    </w:p>
    <w:p w:rsidR="00DA09BF" w:rsidRPr="004E6CA4" w:rsidRDefault="00DA09BF">
      <w:pPr>
        <w:pStyle w:val="BodyTextIndent"/>
        <w:ind w:firstLine="567"/>
        <w:rPr>
          <w:sz w:val="26"/>
          <w:szCs w:val="26"/>
        </w:rPr>
      </w:pPr>
      <w:r w:rsidRPr="004E6CA4">
        <w:rPr>
          <w:sz w:val="26"/>
          <w:szCs w:val="26"/>
        </w:rPr>
        <w:t>6. Для замещения должности государственного налогового инспектора отдела работы с налогоплательщиками устанавливаются следующие требования.</w:t>
      </w:r>
    </w:p>
    <w:p w:rsidR="00DA09BF" w:rsidRPr="004E6CA4" w:rsidRDefault="00DA09BF">
      <w:pPr>
        <w:widowControl w:val="0"/>
        <w:ind w:firstLine="709"/>
        <w:jc w:val="both"/>
        <w:rPr>
          <w:sz w:val="26"/>
          <w:szCs w:val="26"/>
        </w:rPr>
      </w:pPr>
      <w:r w:rsidRPr="004E6CA4">
        <w:rPr>
          <w:sz w:val="26"/>
          <w:szCs w:val="26"/>
        </w:rPr>
        <w:t>6.1. Наличие: высшего образования</w:t>
      </w:r>
      <w:r>
        <w:rPr>
          <w:sz w:val="26"/>
          <w:szCs w:val="26"/>
        </w:rPr>
        <w:t xml:space="preserve">. </w:t>
      </w:r>
    </w:p>
    <w:p w:rsidR="00DA09BF" w:rsidRPr="004E6CA4" w:rsidRDefault="00DA09B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4E6CA4">
        <w:rPr>
          <w:rFonts w:ascii="Times New Roman" w:hAnsi="Times New Roman"/>
          <w:spacing w:val="-2"/>
          <w:sz w:val="26"/>
          <w:szCs w:val="26"/>
        </w:rPr>
        <w:t xml:space="preserve">6.2. Наличие базовых знаний: </w:t>
      </w:r>
      <w:r w:rsidRPr="004E6CA4">
        <w:rPr>
          <w:rFonts w:ascii="Times New Roman" w:hAnsi="Times New Roman"/>
          <w:sz w:val="26"/>
          <w:szCs w:val="26"/>
        </w:rPr>
        <w:t xml:space="preserve">государственного языка Российской Федерации (русского языка), основ </w:t>
      </w:r>
      <w:hyperlink r:id="rId7" w:history="1">
        <w:r w:rsidRPr="004E6CA4">
          <w:rPr>
            <w:rFonts w:ascii="Times New Roman" w:hAnsi="Times New Roman"/>
            <w:sz w:val="26"/>
            <w:szCs w:val="26"/>
          </w:rPr>
          <w:t>Конституции</w:t>
        </w:r>
      </w:hyperlink>
      <w:r w:rsidRPr="004E6CA4">
        <w:rPr>
          <w:rFonts w:ascii="Times New Roman" w:hAnsi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DA09BF" w:rsidRPr="004E6CA4" w:rsidRDefault="00DA09BF">
      <w:pPr>
        <w:pStyle w:val="ConsPlusNormal"/>
        <w:widowControl/>
        <w:ind w:firstLine="567"/>
        <w:jc w:val="both"/>
        <w:rPr>
          <w:rFonts w:ascii="Times New Roman" w:hAnsi="Times New Roman"/>
          <w:sz w:val="26"/>
          <w:szCs w:val="26"/>
        </w:rPr>
      </w:pPr>
      <w:r w:rsidRPr="004E6CA4">
        <w:rPr>
          <w:rFonts w:ascii="Times New Roman" w:hAnsi="Times New Roman"/>
          <w:sz w:val="26"/>
          <w:szCs w:val="26"/>
        </w:rPr>
        <w:t xml:space="preserve"> 6.3. Наличие профессиональных знаний:</w:t>
      </w:r>
    </w:p>
    <w:p w:rsidR="00DA09BF" w:rsidRPr="004E6CA4" w:rsidRDefault="00DA09BF">
      <w:pPr>
        <w:pStyle w:val="ListParagraph"/>
        <w:tabs>
          <w:tab w:val="left" w:pos="635"/>
        </w:tabs>
        <w:ind w:left="0"/>
        <w:rPr>
          <w:sz w:val="26"/>
          <w:szCs w:val="26"/>
        </w:rPr>
      </w:pPr>
      <w:r w:rsidRPr="004E6CA4">
        <w:rPr>
          <w:sz w:val="26"/>
          <w:szCs w:val="26"/>
        </w:rPr>
        <w:t xml:space="preserve">     6.3.1. В сфере законодательства Российской Федерации: Налоговый кодекс Российской Федерации; Бюджетный </w:t>
      </w:r>
      <w:hyperlink r:id="rId8" w:history="1">
        <w:r w:rsidRPr="004E6CA4">
          <w:rPr>
            <w:sz w:val="26"/>
            <w:szCs w:val="26"/>
          </w:rPr>
          <w:t>кодекс</w:t>
        </w:r>
      </w:hyperlink>
      <w:r w:rsidRPr="004E6CA4">
        <w:rPr>
          <w:sz w:val="26"/>
          <w:szCs w:val="26"/>
        </w:rPr>
        <w:t xml:space="preserve"> Российской Федерации; постановление Правительства Российской Федерации от 12 августа </w:t>
      </w:r>
      <w:smartTag w:uri="urn:schemas-microsoft-com:office:smarttags" w:element="metricconverter">
        <w:smartTagPr>
          <w:attr w:name="ProductID" w:val="2004 г"/>
        </w:smartTagPr>
        <w:r w:rsidRPr="004E6CA4">
          <w:rPr>
            <w:sz w:val="26"/>
            <w:szCs w:val="26"/>
          </w:rPr>
          <w:t>2004 г</w:t>
        </w:r>
      </w:smartTag>
      <w:r w:rsidRPr="004E6CA4">
        <w:rPr>
          <w:sz w:val="26"/>
          <w:szCs w:val="26"/>
        </w:rPr>
        <w:t xml:space="preserve">.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12 декабря </w:t>
      </w:r>
      <w:smartTag w:uri="urn:schemas-microsoft-com:office:smarttags" w:element="metricconverter">
        <w:smartTagPr>
          <w:attr w:name="ProductID" w:val="2012 г"/>
        </w:smartTagPr>
        <w:r w:rsidRPr="004E6CA4">
          <w:rPr>
            <w:sz w:val="26"/>
            <w:szCs w:val="26"/>
          </w:rPr>
          <w:t>2012 г</w:t>
        </w:r>
      </w:smartTag>
      <w:r w:rsidRPr="004E6CA4">
        <w:rPr>
          <w:sz w:val="26"/>
          <w:szCs w:val="26"/>
        </w:rPr>
        <w:t xml:space="preserve">. № 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 приказ Минфина России от 1 июля </w:t>
      </w:r>
      <w:smartTag w:uri="urn:schemas-microsoft-com:office:smarttags" w:element="metricconverter">
        <w:smartTagPr>
          <w:attr w:name="ProductID" w:val="2013 г"/>
        </w:smartTagPr>
        <w:r w:rsidRPr="004E6CA4">
          <w:rPr>
            <w:sz w:val="26"/>
            <w:szCs w:val="26"/>
          </w:rPr>
          <w:t>2013 г</w:t>
        </w:r>
      </w:smartTag>
      <w:r w:rsidRPr="004E6CA4">
        <w:rPr>
          <w:sz w:val="26"/>
          <w:szCs w:val="26"/>
        </w:rPr>
        <w:t xml:space="preserve">. № 65н «Об утверждении Указаний о порядке применения бюджетной классификации Российской Федерации»; приказ Минфина России от 12 ноября </w:t>
      </w:r>
      <w:smartTag w:uri="urn:schemas-microsoft-com:office:smarttags" w:element="metricconverter">
        <w:smartTagPr>
          <w:attr w:name="ProductID" w:val="2013 г"/>
        </w:smartTagPr>
        <w:r w:rsidRPr="004E6CA4">
          <w:rPr>
            <w:sz w:val="26"/>
            <w:szCs w:val="26"/>
          </w:rPr>
          <w:t>2013 г</w:t>
        </w:r>
      </w:smartTag>
      <w:r w:rsidRPr="004E6CA4">
        <w:rPr>
          <w:sz w:val="26"/>
          <w:szCs w:val="26"/>
        </w:rPr>
        <w:t xml:space="preserve">.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 приказ Минфина России № 65н, ФНС России № ММ-3-1/295@ от 30 июня </w:t>
      </w:r>
      <w:smartTag w:uri="urn:schemas-microsoft-com:office:smarttags" w:element="metricconverter">
        <w:smartTagPr>
          <w:attr w:name="ProductID" w:val="2008 г"/>
        </w:smartTagPr>
        <w:r w:rsidRPr="004E6CA4">
          <w:rPr>
            <w:sz w:val="26"/>
            <w:szCs w:val="26"/>
          </w:rPr>
          <w:t>2008 г</w:t>
        </w:r>
      </w:smartTag>
      <w:r w:rsidRPr="004E6CA4">
        <w:rPr>
          <w:sz w:val="26"/>
          <w:szCs w:val="26"/>
        </w:rPr>
        <w:t xml:space="preserve">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</w:t>
      </w:r>
      <w:smartTag w:uri="urn:schemas-microsoft-com:office:smarttags" w:element="metricconverter">
        <w:smartTagPr>
          <w:attr w:name="ProductID" w:val="2004 г"/>
        </w:smartTagPr>
        <w:r w:rsidRPr="004E6CA4">
          <w:rPr>
            <w:sz w:val="26"/>
            <w:szCs w:val="26"/>
          </w:rPr>
          <w:t>2004 г</w:t>
        </w:r>
      </w:smartTag>
      <w:r w:rsidRPr="004E6CA4">
        <w:rPr>
          <w:sz w:val="26"/>
          <w:szCs w:val="26"/>
        </w:rPr>
        <w:t xml:space="preserve">. № 410»; приказ ФНС России от 21 ноября </w:t>
      </w:r>
      <w:smartTag w:uri="urn:schemas-microsoft-com:office:smarttags" w:element="metricconverter">
        <w:smartTagPr>
          <w:attr w:name="ProductID" w:val="2017 г"/>
        </w:smartTagPr>
        <w:r w:rsidRPr="004E6CA4">
          <w:rPr>
            <w:sz w:val="26"/>
            <w:szCs w:val="26"/>
          </w:rPr>
          <w:t>2017 г</w:t>
        </w:r>
      </w:smartTag>
      <w:r w:rsidRPr="004E6CA4">
        <w:rPr>
          <w:sz w:val="26"/>
          <w:szCs w:val="26"/>
        </w:rPr>
        <w:t xml:space="preserve">. № ММВ-7-22/964@ «Об утверждении информационного ресурса «Персонифицированный учет»; </w:t>
      </w:r>
    </w:p>
    <w:p w:rsidR="00DA09BF" w:rsidRPr="004E6CA4" w:rsidRDefault="00DA09BF">
      <w:pPr>
        <w:widowControl w:val="0"/>
        <w:ind w:firstLine="709"/>
        <w:jc w:val="both"/>
        <w:rPr>
          <w:sz w:val="26"/>
          <w:szCs w:val="26"/>
        </w:rPr>
      </w:pPr>
      <w:r w:rsidRPr="004E6CA4">
        <w:rPr>
          <w:sz w:val="26"/>
          <w:szCs w:val="26"/>
        </w:rPr>
        <w:t xml:space="preserve"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A09BF" w:rsidRPr="004E6CA4" w:rsidRDefault="00DA09BF">
      <w:pPr>
        <w:pStyle w:val="NoSpacing"/>
        <w:ind w:firstLine="567"/>
        <w:jc w:val="both"/>
        <w:rPr>
          <w:rFonts w:ascii="Times New Roman" w:hAnsi="Times New Roman"/>
          <w:sz w:val="26"/>
          <w:szCs w:val="26"/>
        </w:rPr>
      </w:pPr>
      <w:r w:rsidRPr="004E6CA4">
        <w:rPr>
          <w:rFonts w:ascii="Times New Roman" w:hAnsi="Times New Roman"/>
          <w:sz w:val="26"/>
          <w:szCs w:val="26"/>
        </w:rPr>
        <w:t>6.3.2. Иные профессиональные знания: порядок и сроки оказания государственных услуг; требования к подготовке ответов на запросы налогоплательщиков; основы финансовых отношений и кредитных отношений; основы коммуникативной компетенции; основы ораторского искусства.   Иные профессиональные знания, необходимые для обеспечения выполнения задач и функций по организационному, информационному, документационному, финансово- экономическому, хозяйственному и иному обеспечению деятельности инспекции, исполнительской дисциплины, пользования современной оргтехникой и программными продуктами, подготовки деловой корреспонденции;</w:t>
      </w:r>
    </w:p>
    <w:p w:rsidR="00DA09BF" w:rsidRPr="004E6CA4" w:rsidRDefault="00DA09BF">
      <w:pPr>
        <w:pStyle w:val="ListParagraph"/>
        <w:tabs>
          <w:tab w:val="left" w:pos="601"/>
        </w:tabs>
        <w:ind w:left="0" w:firstLine="709"/>
        <w:rPr>
          <w:sz w:val="26"/>
          <w:szCs w:val="26"/>
        </w:rPr>
      </w:pPr>
      <w:r w:rsidRPr="004E6CA4">
        <w:rPr>
          <w:sz w:val="26"/>
          <w:szCs w:val="26"/>
        </w:rPr>
        <w:t xml:space="preserve">- наличие профессиональных навыков,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деловой корреспонденции; работы с внутренними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базами данных                      </w:t>
      </w:r>
    </w:p>
    <w:p w:rsidR="00DA09BF" w:rsidRPr="004E6CA4" w:rsidRDefault="00DA09BF">
      <w:pPr>
        <w:pStyle w:val="ListParagraph"/>
        <w:tabs>
          <w:tab w:val="left" w:pos="601"/>
        </w:tabs>
        <w:ind w:left="0" w:firstLine="709"/>
        <w:rPr>
          <w:sz w:val="26"/>
          <w:szCs w:val="26"/>
        </w:rPr>
      </w:pPr>
      <w:r w:rsidRPr="004E6CA4">
        <w:rPr>
          <w:sz w:val="26"/>
          <w:szCs w:val="26"/>
        </w:rPr>
        <w:t xml:space="preserve"> - принципы формирования статистической налоговой отчетности;</w:t>
      </w:r>
    </w:p>
    <w:p w:rsidR="00DA09BF" w:rsidRPr="004E6CA4" w:rsidRDefault="00DA09BF">
      <w:pPr>
        <w:pStyle w:val="ListParagraph"/>
        <w:tabs>
          <w:tab w:val="left" w:pos="601"/>
        </w:tabs>
        <w:ind w:left="0" w:firstLine="709"/>
        <w:rPr>
          <w:sz w:val="26"/>
          <w:szCs w:val="26"/>
        </w:rPr>
      </w:pPr>
      <w:r w:rsidRPr="004E6CA4">
        <w:rPr>
          <w:sz w:val="26"/>
          <w:szCs w:val="26"/>
        </w:rPr>
        <w:t xml:space="preserve"> - порядок применения бюджетной классификации Российской Федерации.</w:t>
      </w:r>
    </w:p>
    <w:p w:rsidR="00DA09BF" w:rsidRPr="004E6CA4" w:rsidRDefault="00DA09BF">
      <w:pPr>
        <w:tabs>
          <w:tab w:val="left" w:pos="9033"/>
        </w:tabs>
        <w:ind w:firstLine="709"/>
        <w:jc w:val="both"/>
        <w:rPr>
          <w:sz w:val="26"/>
          <w:szCs w:val="26"/>
        </w:rPr>
      </w:pPr>
      <w:r w:rsidRPr="004E6CA4">
        <w:rPr>
          <w:sz w:val="26"/>
          <w:szCs w:val="26"/>
        </w:rPr>
        <w:t xml:space="preserve"> -наличие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управления; служебного распорядка инспекции, порядка работы со служебной информацией, основ делопроизводства, должностного регламента; правил охраны труда и противопожарной безопасности.</w:t>
      </w:r>
    </w:p>
    <w:p w:rsidR="00DA09BF" w:rsidRPr="004E6CA4" w:rsidRDefault="00DA09BF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4E6CA4">
        <w:rPr>
          <w:rFonts w:ascii="Times New Roman" w:hAnsi="Times New Roman"/>
          <w:sz w:val="26"/>
          <w:szCs w:val="26"/>
        </w:rPr>
        <w:t>6.4. Наличие функциональных знаний: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разрешения проблемных ситуаций с начислением налогов, пени, штрафов и иные знания необходимые для замещения занимаемой должности и исполнения должностных обязанностей.</w:t>
      </w:r>
    </w:p>
    <w:p w:rsidR="00DA09BF" w:rsidRPr="004E6CA4" w:rsidRDefault="00DA09BF">
      <w:pPr>
        <w:widowControl w:val="0"/>
        <w:ind w:firstLine="709"/>
        <w:jc w:val="both"/>
        <w:rPr>
          <w:sz w:val="26"/>
          <w:szCs w:val="26"/>
        </w:rPr>
      </w:pPr>
      <w:r w:rsidRPr="004E6CA4">
        <w:rPr>
          <w:sz w:val="26"/>
          <w:szCs w:val="26"/>
        </w:rPr>
        <w:t>6.5. Наличие базовых умений: мыслить системно (стратегически), планировать, рационально использовать служебное время, достигать результата, эффективно организовывать работу, оперативно принимать и реализовывать решения, умение управлять изменениями и иные знания необходимые для замещения занимаемой должности, исполнения должностных обязанностей и иные умения необходимые для замещения занимаемой должности и исполнения должностных обязанностей, коммуникативные умения, в области информационно-коммуникационных технологий.</w:t>
      </w:r>
    </w:p>
    <w:p w:rsidR="00DA09BF" w:rsidRPr="004E6CA4" w:rsidRDefault="00DA09BF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4E6CA4">
        <w:rPr>
          <w:rFonts w:ascii="Times New Roman" w:hAnsi="Times New Roman"/>
          <w:sz w:val="26"/>
          <w:szCs w:val="26"/>
        </w:rPr>
        <w:t>6.6. Наличие профессиональных умений: Составление ответов на запросы налогоплательщиков; осуществление анализа факторов, влияющих на динамику показателей удовлетворенности качеством оказания государственных услуг; проведение мониторинга Интернет–ресурсами, определяющими качество взаимодействия с налогоплательщиками;  проведение сверки расчетов по налогам, сборам, пеням, штрафам, процентам совместно с налогоплательщиками; - организация и проведение семинаров; работа с информационными ресурсами; осуществление контроля работы сервисов, размещенных на официальном сайте ФНС России в части актуальности информации; иные умения необходимые для замещения занимаемой должности и исполнения должностных обязанностей.</w:t>
      </w:r>
    </w:p>
    <w:p w:rsidR="00DA09BF" w:rsidRPr="004E6CA4" w:rsidRDefault="00DA09BF">
      <w:pPr>
        <w:ind w:right="-1" w:firstLine="567"/>
        <w:jc w:val="both"/>
        <w:rPr>
          <w:sz w:val="26"/>
          <w:szCs w:val="26"/>
        </w:rPr>
      </w:pPr>
      <w:r w:rsidRPr="004E6CA4">
        <w:rPr>
          <w:sz w:val="26"/>
          <w:szCs w:val="26"/>
        </w:rPr>
        <w:t>6.7. 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 рассмотрение запросов, ходатайств, уведомлений, жалоб;  проведение консультаций; выдача документов по результатам предоставления государственной услуги; умение планировать, рационально использовать служебное время и достигать результата, коммуникативные умения, умение управлять изменениями. Иные умения необходимые для замещения занимаемой должности и исполнения должностных обязанностей.</w:t>
      </w:r>
    </w:p>
    <w:p w:rsidR="00DA09BF" w:rsidRPr="004E6CA4" w:rsidRDefault="00DA09BF">
      <w:pPr>
        <w:ind w:right="-1" w:firstLine="567"/>
        <w:jc w:val="both"/>
        <w:rPr>
          <w:sz w:val="26"/>
          <w:szCs w:val="26"/>
        </w:rPr>
      </w:pPr>
    </w:p>
    <w:p w:rsidR="00DA09BF" w:rsidRPr="004E6CA4" w:rsidRDefault="00DA09BF">
      <w:pPr>
        <w:pStyle w:val="ConsPlusNormal"/>
        <w:widowControl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DA09BF" w:rsidRPr="004E6CA4" w:rsidRDefault="00DA09BF">
      <w:pPr>
        <w:tabs>
          <w:tab w:val="left" w:pos="0"/>
        </w:tabs>
        <w:jc w:val="center"/>
        <w:rPr>
          <w:b/>
          <w:sz w:val="26"/>
          <w:szCs w:val="26"/>
        </w:rPr>
      </w:pPr>
      <w:r w:rsidRPr="004E6CA4">
        <w:rPr>
          <w:b/>
          <w:sz w:val="26"/>
          <w:szCs w:val="26"/>
        </w:rPr>
        <w:t>III. Должностные обязанности, права и ответственность</w:t>
      </w:r>
    </w:p>
    <w:p w:rsidR="00DA09BF" w:rsidRPr="004E6CA4" w:rsidRDefault="00DA09BF">
      <w:pPr>
        <w:tabs>
          <w:tab w:val="left" w:pos="0"/>
        </w:tabs>
        <w:jc w:val="center"/>
        <w:rPr>
          <w:b/>
          <w:sz w:val="26"/>
          <w:szCs w:val="26"/>
        </w:rPr>
      </w:pPr>
    </w:p>
    <w:p w:rsidR="00DA09BF" w:rsidRPr="004E6CA4" w:rsidRDefault="00DA09BF">
      <w:pPr>
        <w:tabs>
          <w:tab w:val="left" w:pos="0"/>
        </w:tabs>
        <w:jc w:val="both"/>
        <w:rPr>
          <w:sz w:val="26"/>
          <w:szCs w:val="26"/>
        </w:rPr>
      </w:pPr>
      <w:r w:rsidRPr="004E6CA4">
        <w:rPr>
          <w:sz w:val="26"/>
          <w:szCs w:val="26"/>
        </w:rPr>
        <w:t>7   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 №79-ФЗ «О государственной гражданской службе Российской Федерации».</w:t>
      </w:r>
    </w:p>
    <w:p w:rsidR="00DA09BF" w:rsidRPr="004E6CA4" w:rsidRDefault="00DA09BF">
      <w:pPr>
        <w:tabs>
          <w:tab w:val="left" w:pos="0"/>
        </w:tabs>
        <w:jc w:val="both"/>
        <w:rPr>
          <w:sz w:val="26"/>
          <w:szCs w:val="26"/>
        </w:rPr>
      </w:pPr>
      <w:r w:rsidRPr="004E6CA4">
        <w:rPr>
          <w:sz w:val="26"/>
          <w:szCs w:val="26"/>
        </w:rPr>
        <w:t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 №79-ФЗ «О государственной гражданской службе Российской Федерации».</w:t>
      </w:r>
    </w:p>
    <w:p w:rsidR="00DA09BF" w:rsidRPr="004E6CA4" w:rsidRDefault="00DA09BF">
      <w:pPr>
        <w:tabs>
          <w:tab w:val="left" w:pos="0"/>
        </w:tabs>
        <w:jc w:val="both"/>
        <w:rPr>
          <w:sz w:val="26"/>
          <w:szCs w:val="26"/>
        </w:rPr>
      </w:pPr>
      <w:r w:rsidRPr="004E6CA4">
        <w:rPr>
          <w:sz w:val="26"/>
          <w:szCs w:val="26"/>
        </w:rPr>
        <w:t>8. В целях реализации задач и функций, возложенных на отдел работы с налогоплательщиками, государственный налоговый инспектор  обязан:</w:t>
      </w:r>
    </w:p>
    <w:p w:rsidR="00DA09BF" w:rsidRPr="004E6CA4" w:rsidRDefault="00DA09BF">
      <w:pPr>
        <w:tabs>
          <w:tab w:val="left" w:pos="0"/>
        </w:tabs>
        <w:jc w:val="both"/>
        <w:rPr>
          <w:sz w:val="26"/>
          <w:szCs w:val="26"/>
        </w:rPr>
      </w:pPr>
      <w:r w:rsidRPr="004E6CA4">
        <w:rPr>
          <w:sz w:val="26"/>
          <w:szCs w:val="26"/>
        </w:rPr>
        <w:t>8.1 осуществлять прием отчетности: налоговых деклараций, бухгалтерской отчетности, иных расчетов служащих основание для исчисления налоговых платежей в соответствии с требованиями, установленными налоговым законодательством Российской Федерации на бумажных и в электронном виде по ТКС. Проводить мониторинг результатов обработки НБО и синхронизацию сведений с ПК ЭОД.</w:t>
      </w:r>
    </w:p>
    <w:p w:rsidR="00DA09BF" w:rsidRPr="004E6CA4" w:rsidRDefault="00DA09BF">
      <w:pPr>
        <w:tabs>
          <w:tab w:val="left" w:pos="0"/>
        </w:tabs>
        <w:jc w:val="both"/>
        <w:rPr>
          <w:sz w:val="26"/>
          <w:szCs w:val="26"/>
        </w:rPr>
      </w:pPr>
      <w:r w:rsidRPr="004E6CA4">
        <w:rPr>
          <w:sz w:val="26"/>
          <w:szCs w:val="26"/>
        </w:rPr>
        <w:t>8.2 производить визуальный контроль принятых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бумажных носителях.</w:t>
      </w:r>
    </w:p>
    <w:p w:rsidR="00DA09BF" w:rsidRPr="004E6CA4" w:rsidRDefault="00DA09BF">
      <w:pPr>
        <w:tabs>
          <w:tab w:val="left" w:pos="0"/>
        </w:tabs>
        <w:jc w:val="both"/>
        <w:rPr>
          <w:sz w:val="26"/>
          <w:szCs w:val="26"/>
        </w:rPr>
      </w:pPr>
      <w:r w:rsidRPr="004E6CA4">
        <w:rPr>
          <w:sz w:val="26"/>
          <w:szCs w:val="26"/>
        </w:rPr>
        <w:t>8.3. производить входной контроль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в электронном виде. Принимать решение о приеме (либо отказе) отчетности в соответствии с действующим законодательством в установленные сроки. В установленные сроки уведомлять налогоплательщиков о необходимости внесения исправлений в случае неверного заполнения деклараций.</w:t>
      </w:r>
    </w:p>
    <w:p w:rsidR="00DA09BF" w:rsidRPr="004E6CA4" w:rsidRDefault="00DA09BF">
      <w:pPr>
        <w:tabs>
          <w:tab w:val="left" w:pos="0"/>
        </w:tabs>
        <w:jc w:val="both"/>
        <w:rPr>
          <w:sz w:val="26"/>
          <w:szCs w:val="26"/>
        </w:rPr>
      </w:pPr>
      <w:r w:rsidRPr="004E6CA4">
        <w:rPr>
          <w:sz w:val="26"/>
          <w:szCs w:val="26"/>
        </w:rPr>
        <w:t>8.4. осуществлять прием и  регистрацию  заявлений и иных документов, служащих основанием для исчисления налоговых платежей в установленном порядке.</w:t>
      </w:r>
    </w:p>
    <w:p w:rsidR="00DA09BF" w:rsidRPr="004E6CA4" w:rsidRDefault="00DA09BF">
      <w:pPr>
        <w:tabs>
          <w:tab w:val="left" w:pos="0"/>
        </w:tabs>
        <w:jc w:val="both"/>
        <w:rPr>
          <w:sz w:val="26"/>
          <w:szCs w:val="26"/>
        </w:rPr>
      </w:pPr>
      <w:r w:rsidRPr="004E6CA4">
        <w:rPr>
          <w:sz w:val="26"/>
          <w:szCs w:val="26"/>
        </w:rPr>
        <w:t>8.5. осуществлять информирование  налогоплательщиков по телефонам справочной службы.</w:t>
      </w:r>
    </w:p>
    <w:p w:rsidR="00DA09BF" w:rsidRPr="004E6CA4" w:rsidRDefault="00DA09BF">
      <w:pPr>
        <w:tabs>
          <w:tab w:val="left" w:pos="0"/>
        </w:tabs>
        <w:jc w:val="both"/>
        <w:rPr>
          <w:sz w:val="26"/>
          <w:szCs w:val="26"/>
        </w:rPr>
      </w:pPr>
      <w:r w:rsidRPr="004E6CA4">
        <w:rPr>
          <w:sz w:val="26"/>
          <w:szCs w:val="26"/>
        </w:rPr>
        <w:t>8.6. осуществлять персональное информирование налогоплательщиков о действующих налогах и сборах, о законодательстве о налогах и сборах и об иных актах, содержащих нормы законодательства о налогах и сборах, правах и обязанностях налогоплательщиков, полномочиях налоговых органов и их должностных лицах в соответствии с действующим законодательством.</w:t>
      </w:r>
    </w:p>
    <w:p w:rsidR="00DA09BF" w:rsidRPr="004E6CA4" w:rsidRDefault="00DA09BF">
      <w:pPr>
        <w:tabs>
          <w:tab w:val="left" w:pos="0"/>
        </w:tabs>
        <w:jc w:val="both"/>
        <w:rPr>
          <w:sz w:val="26"/>
          <w:szCs w:val="26"/>
        </w:rPr>
      </w:pPr>
      <w:r w:rsidRPr="004E6CA4">
        <w:rPr>
          <w:sz w:val="26"/>
          <w:szCs w:val="26"/>
        </w:rPr>
        <w:t>8.7. осуществлять разъяснительную работу по порядку заполнения форм установленной отчетности, порядку исчисления и уплаты налогов и сборах по запросам налогоплательщиков (в устной и письменной форме).</w:t>
      </w:r>
    </w:p>
    <w:p w:rsidR="00DA09BF" w:rsidRPr="004E6CA4" w:rsidRDefault="00DA09BF">
      <w:pPr>
        <w:tabs>
          <w:tab w:val="left" w:pos="0"/>
        </w:tabs>
        <w:jc w:val="both"/>
        <w:rPr>
          <w:sz w:val="26"/>
          <w:szCs w:val="26"/>
        </w:rPr>
      </w:pPr>
      <w:r w:rsidRPr="004E6CA4">
        <w:rPr>
          <w:sz w:val="26"/>
          <w:szCs w:val="26"/>
        </w:rPr>
        <w:t>8.8. готовить реестры представленной и зарегистрированной отчетности в установленном порядке с последующей передачей в установленные сроки в ФКУ Налог - Сервис, для осуществления ввода данных.</w:t>
      </w:r>
    </w:p>
    <w:p w:rsidR="00DA09BF" w:rsidRPr="004E6CA4" w:rsidRDefault="00DA09BF">
      <w:pPr>
        <w:tabs>
          <w:tab w:val="left" w:pos="0"/>
        </w:tabs>
        <w:jc w:val="both"/>
        <w:rPr>
          <w:sz w:val="26"/>
          <w:szCs w:val="26"/>
        </w:rPr>
      </w:pPr>
      <w:r w:rsidRPr="004E6CA4">
        <w:rPr>
          <w:sz w:val="26"/>
          <w:szCs w:val="26"/>
        </w:rPr>
        <w:t xml:space="preserve">8.9. осуществлять в установленном порядке прием сведений в электронном виде формы 2 – НДФЛ. Осуществлять контроль принятых сведений, согласно действующего порядка. </w:t>
      </w:r>
    </w:p>
    <w:p w:rsidR="00DA09BF" w:rsidRPr="004E6CA4" w:rsidRDefault="00DA09BF">
      <w:pPr>
        <w:tabs>
          <w:tab w:val="left" w:pos="0"/>
        </w:tabs>
        <w:jc w:val="both"/>
        <w:rPr>
          <w:sz w:val="26"/>
          <w:szCs w:val="26"/>
        </w:rPr>
      </w:pPr>
      <w:r w:rsidRPr="004E6CA4">
        <w:rPr>
          <w:sz w:val="26"/>
          <w:szCs w:val="26"/>
        </w:rPr>
        <w:t>8.10. осуществлять индивидуальное информирование налогоплательщиков о состоянии расчетов по налогам, сборам, пеням, штрафам, процентам на основании запросов в электронной форме  с усиленной квалифицированной электронной подписью по ТКС в законодательно установленном порядке. Осуществлять мониторинг сроков информирования.</w:t>
      </w:r>
    </w:p>
    <w:p w:rsidR="00DA09BF" w:rsidRPr="004E6CA4" w:rsidRDefault="00DA09BF">
      <w:pPr>
        <w:tabs>
          <w:tab w:val="left" w:pos="0"/>
        </w:tabs>
        <w:jc w:val="both"/>
        <w:rPr>
          <w:sz w:val="26"/>
          <w:szCs w:val="26"/>
        </w:rPr>
      </w:pPr>
      <w:r w:rsidRPr="004E6CA4">
        <w:rPr>
          <w:sz w:val="26"/>
          <w:szCs w:val="26"/>
        </w:rPr>
        <w:t>8.11. осуществлять индивидуальное информирование налогоплательщиков об исполнении обязанности по уплате налогов, сборов, пеней, штрафов, процентов на основании запросов в электронной форме с усиленной квалифицированной электронной подписью по ТКС в законодательно установленном порядке. Осуществлять мониторинг сроков информирования.</w:t>
      </w:r>
    </w:p>
    <w:p w:rsidR="00DA09BF" w:rsidRPr="004E6CA4" w:rsidRDefault="00DA09BF">
      <w:pPr>
        <w:tabs>
          <w:tab w:val="left" w:pos="0"/>
        </w:tabs>
        <w:jc w:val="both"/>
        <w:rPr>
          <w:sz w:val="26"/>
          <w:szCs w:val="26"/>
        </w:rPr>
      </w:pPr>
      <w:r w:rsidRPr="004E6CA4">
        <w:rPr>
          <w:sz w:val="26"/>
          <w:szCs w:val="26"/>
        </w:rPr>
        <w:t xml:space="preserve">8.12. осуществлять информирование налогоплательщиков о порядке работы официального сайта ФНС России, использованию  интернет – сервисов, в том числе проводить анализ  пользователей и подключать налогоплательщиков к «Личному кабинету физических лиц»; </w:t>
      </w:r>
    </w:p>
    <w:p w:rsidR="00DA09BF" w:rsidRPr="004E6CA4" w:rsidRDefault="00DA09BF">
      <w:pPr>
        <w:tabs>
          <w:tab w:val="left" w:pos="0"/>
        </w:tabs>
        <w:jc w:val="both"/>
        <w:rPr>
          <w:sz w:val="26"/>
          <w:szCs w:val="26"/>
        </w:rPr>
      </w:pPr>
      <w:r w:rsidRPr="004E6CA4">
        <w:rPr>
          <w:sz w:val="26"/>
          <w:szCs w:val="26"/>
        </w:rPr>
        <w:t>8.13. обеспечивать достоверность и полноту ведения информационных ресурсов ПК СЭОД, ПК АИС «Налог -3», используемых при осуществлении производственной деятельности в соответствии с действующим регламентом;</w:t>
      </w:r>
    </w:p>
    <w:p w:rsidR="00DA09BF" w:rsidRPr="004E6CA4" w:rsidRDefault="00DA09BF">
      <w:pPr>
        <w:tabs>
          <w:tab w:val="left" w:pos="0"/>
        </w:tabs>
        <w:jc w:val="both"/>
        <w:rPr>
          <w:sz w:val="26"/>
          <w:szCs w:val="26"/>
        </w:rPr>
      </w:pPr>
      <w:r w:rsidRPr="004E6CA4">
        <w:rPr>
          <w:sz w:val="26"/>
          <w:szCs w:val="26"/>
        </w:rPr>
        <w:t>8.14. принимать участие в решении вопросов (в т.ч. спорных), возникающих при взаимодействии с другими отраслевыми Отделами Инспекции;</w:t>
      </w:r>
    </w:p>
    <w:p w:rsidR="00DA09BF" w:rsidRPr="004E6CA4" w:rsidRDefault="00DA09BF">
      <w:pPr>
        <w:tabs>
          <w:tab w:val="left" w:pos="0"/>
        </w:tabs>
        <w:jc w:val="both"/>
        <w:rPr>
          <w:sz w:val="26"/>
          <w:szCs w:val="26"/>
        </w:rPr>
      </w:pPr>
      <w:r w:rsidRPr="004E6CA4">
        <w:rPr>
          <w:sz w:val="26"/>
          <w:szCs w:val="26"/>
        </w:rPr>
        <w:t>8.15. подготавливать и анализировать данные ведомости учета принятых и введенных налоговых деклараций в установленном порядке;</w:t>
      </w:r>
    </w:p>
    <w:p w:rsidR="00DA09BF" w:rsidRPr="004E6CA4" w:rsidRDefault="00DA09BF">
      <w:pPr>
        <w:tabs>
          <w:tab w:val="left" w:pos="0"/>
        </w:tabs>
        <w:jc w:val="both"/>
        <w:rPr>
          <w:sz w:val="26"/>
          <w:szCs w:val="26"/>
        </w:rPr>
      </w:pPr>
      <w:r w:rsidRPr="004E6CA4">
        <w:rPr>
          <w:sz w:val="26"/>
          <w:szCs w:val="26"/>
        </w:rPr>
        <w:t>8.16. соблюдать требования Инструкции о порядке работы с документами, содержащими сведения, составляющие служебную тайну налоговых органов в соответствии с действующими приказами;</w:t>
      </w:r>
    </w:p>
    <w:p w:rsidR="00DA09BF" w:rsidRPr="004E6CA4" w:rsidRDefault="00DA09BF">
      <w:pPr>
        <w:tabs>
          <w:tab w:val="left" w:pos="0"/>
        </w:tabs>
        <w:jc w:val="both"/>
        <w:rPr>
          <w:sz w:val="26"/>
          <w:szCs w:val="26"/>
        </w:rPr>
      </w:pPr>
      <w:r w:rsidRPr="004E6CA4">
        <w:rPr>
          <w:sz w:val="26"/>
          <w:szCs w:val="26"/>
        </w:rPr>
        <w:t>8.15 соблюдать установленный порядок делопроизводства при проведении работ по получению, хранению, рассмотрению, обработке, передаче документов в соответствии с действующими приказами Управления (с учетом принимаемых дополнений и изменений);</w:t>
      </w:r>
    </w:p>
    <w:p w:rsidR="00DA09BF" w:rsidRPr="004E6CA4" w:rsidRDefault="00DA09BF">
      <w:pPr>
        <w:tabs>
          <w:tab w:val="left" w:pos="0"/>
        </w:tabs>
        <w:jc w:val="both"/>
        <w:rPr>
          <w:sz w:val="26"/>
          <w:szCs w:val="26"/>
        </w:rPr>
      </w:pPr>
      <w:r w:rsidRPr="004E6CA4">
        <w:rPr>
          <w:sz w:val="26"/>
          <w:szCs w:val="26"/>
        </w:rPr>
        <w:t>8.17. соблюдать требования об использовании служебного персонального компьютера и локальной вычислительной сети.</w:t>
      </w:r>
    </w:p>
    <w:p w:rsidR="00DA09BF" w:rsidRPr="004E6CA4" w:rsidRDefault="00DA09BF">
      <w:pPr>
        <w:tabs>
          <w:tab w:val="left" w:pos="0"/>
        </w:tabs>
        <w:jc w:val="both"/>
        <w:rPr>
          <w:sz w:val="26"/>
          <w:szCs w:val="26"/>
        </w:rPr>
      </w:pPr>
      <w:r w:rsidRPr="004E6CA4">
        <w:rPr>
          <w:sz w:val="26"/>
          <w:szCs w:val="26"/>
        </w:rPr>
        <w:t>8.18.Осуществлять методом самоконтроля, контроль выполняемых действий, операций технологических процессов в соответствии с Приказом 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 России».</w:t>
      </w:r>
    </w:p>
    <w:p w:rsidR="00DA09BF" w:rsidRPr="004E6CA4" w:rsidRDefault="00DA09BF">
      <w:pPr>
        <w:tabs>
          <w:tab w:val="left" w:pos="0"/>
        </w:tabs>
        <w:jc w:val="both"/>
        <w:rPr>
          <w:sz w:val="26"/>
          <w:szCs w:val="26"/>
        </w:rPr>
      </w:pPr>
      <w:r w:rsidRPr="004E6CA4">
        <w:rPr>
          <w:sz w:val="26"/>
          <w:szCs w:val="26"/>
        </w:rPr>
        <w:t>9. Выполнение заданий, относящихся к деятельности отдела, требует обеспечение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Налог-3. В связи с этим  специалист 1 разряда отдела работы с налогоплательщиками обязан:</w:t>
      </w:r>
    </w:p>
    <w:p w:rsidR="00DA09BF" w:rsidRPr="004E6CA4" w:rsidRDefault="00DA09BF">
      <w:pPr>
        <w:tabs>
          <w:tab w:val="left" w:pos="0"/>
        </w:tabs>
        <w:jc w:val="both"/>
        <w:rPr>
          <w:sz w:val="26"/>
          <w:szCs w:val="26"/>
        </w:rPr>
      </w:pPr>
      <w:r w:rsidRPr="004E6CA4">
        <w:rPr>
          <w:sz w:val="26"/>
          <w:szCs w:val="26"/>
        </w:rPr>
        <w:t xml:space="preserve">9.1 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DA09BF" w:rsidRPr="004E6CA4" w:rsidRDefault="00DA09BF">
      <w:pPr>
        <w:tabs>
          <w:tab w:val="left" w:pos="0"/>
        </w:tabs>
        <w:jc w:val="both"/>
        <w:rPr>
          <w:sz w:val="26"/>
          <w:szCs w:val="26"/>
        </w:rPr>
      </w:pPr>
      <w:r w:rsidRPr="004E6CA4">
        <w:rPr>
          <w:sz w:val="26"/>
          <w:szCs w:val="26"/>
        </w:rPr>
        <w:t xml:space="preserve">9.2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DA09BF" w:rsidRPr="004E6CA4" w:rsidRDefault="00DA09BF">
      <w:pPr>
        <w:tabs>
          <w:tab w:val="left" w:pos="0"/>
        </w:tabs>
        <w:jc w:val="both"/>
        <w:rPr>
          <w:sz w:val="26"/>
          <w:szCs w:val="26"/>
        </w:rPr>
      </w:pPr>
      <w:r w:rsidRPr="004E6CA4">
        <w:rPr>
          <w:sz w:val="26"/>
          <w:szCs w:val="26"/>
        </w:rPr>
        <w:t xml:space="preserve">9.3 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DA09BF" w:rsidRPr="004E6CA4" w:rsidRDefault="00DA09BF">
      <w:pPr>
        <w:tabs>
          <w:tab w:val="left" w:pos="0"/>
        </w:tabs>
        <w:jc w:val="both"/>
        <w:rPr>
          <w:sz w:val="26"/>
          <w:szCs w:val="26"/>
        </w:rPr>
      </w:pPr>
      <w:r w:rsidRPr="004E6CA4">
        <w:rPr>
          <w:sz w:val="26"/>
          <w:szCs w:val="26"/>
        </w:rPr>
        <w:t xml:space="preserve">9.4 по окончанию работы выключить рабочее место пользователя услугой удаленного доступа для исключения несанкционированного доступа посторонних лиц к конфиденциальной информации по услуге удаленного доступа. </w:t>
      </w:r>
    </w:p>
    <w:p w:rsidR="00DA09BF" w:rsidRPr="004E6CA4" w:rsidRDefault="00DA09BF">
      <w:pPr>
        <w:tabs>
          <w:tab w:val="left" w:pos="0"/>
        </w:tabs>
        <w:jc w:val="both"/>
        <w:rPr>
          <w:sz w:val="26"/>
          <w:szCs w:val="26"/>
        </w:rPr>
      </w:pPr>
      <w:r w:rsidRPr="004E6CA4">
        <w:rPr>
          <w:sz w:val="26"/>
          <w:szCs w:val="26"/>
        </w:rPr>
        <w:t>9.5 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России, а так же ПК АИС Налог-3,  за исключением случаев, когда передача информации прямо предусмотрена законодательством Российской Федерации.</w:t>
      </w:r>
    </w:p>
    <w:p w:rsidR="00DA09BF" w:rsidRPr="004E6CA4" w:rsidRDefault="00DA09BF">
      <w:pPr>
        <w:tabs>
          <w:tab w:val="left" w:pos="0"/>
        </w:tabs>
        <w:jc w:val="both"/>
        <w:rPr>
          <w:sz w:val="26"/>
          <w:szCs w:val="26"/>
        </w:rPr>
      </w:pPr>
      <w:r w:rsidRPr="004E6CA4">
        <w:rPr>
          <w:sz w:val="26"/>
          <w:szCs w:val="26"/>
        </w:rPr>
        <w:t>9.6 не выносить с территории инспекции материалы и документы, полученные при использовании федеральных информационных ресурсов, а так же ПК АИС Налог-3, как на бумажных, так и на электронных носителях без соответствующего разрешения.</w:t>
      </w:r>
    </w:p>
    <w:p w:rsidR="00DA09BF" w:rsidRPr="004E6CA4" w:rsidRDefault="00DA09BF">
      <w:pPr>
        <w:tabs>
          <w:tab w:val="left" w:pos="0"/>
        </w:tabs>
        <w:jc w:val="both"/>
        <w:rPr>
          <w:sz w:val="26"/>
          <w:szCs w:val="26"/>
        </w:rPr>
      </w:pPr>
      <w:r w:rsidRPr="004E6CA4">
        <w:rPr>
          <w:sz w:val="26"/>
          <w:szCs w:val="26"/>
        </w:rPr>
        <w:t xml:space="preserve">10. В целях исполнения возложенных должностных обязанностей государственный налоговый инспектор  отдела работы с налогоплательщиками имеет право: </w:t>
      </w:r>
    </w:p>
    <w:p w:rsidR="00DA09BF" w:rsidRPr="004E6CA4" w:rsidRDefault="00DA09BF">
      <w:pPr>
        <w:tabs>
          <w:tab w:val="left" w:pos="0"/>
        </w:tabs>
        <w:jc w:val="both"/>
        <w:rPr>
          <w:sz w:val="26"/>
          <w:szCs w:val="26"/>
        </w:rPr>
      </w:pPr>
      <w:r w:rsidRPr="004E6CA4">
        <w:rPr>
          <w:sz w:val="26"/>
          <w:szCs w:val="26"/>
        </w:rPr>
        <w:t>10.1. Доступа к информационным, программным и аппаратным ресурсам Инспекции;</w:t>
      </w:r>
    </w:p>
    <w:p w:rsidR="00DA09BF" w:rsidRPr="004E6CA4" w:rsidRDefault="00DA09BF">
      <w:pPr>
        <w:tabs>
          <w:tab w:val="left" w:pos="0"/>
        </w:tabs>
        <w:jc w:val="both"/>
        <w:rPr>
          <w:sz w:val="26"/>
          <w:szCs w:val="26"/>
        </w:rPr>
      </w:pPr>
      <w:r w:rsidRPr="004E6CA4">
        <w:rPr>
          <w:sz w:val="26"/>
          <w:szCs w:val="26"/>
        </w:rPr>
        <w:t xml:space="preserve">10.2. Доступа к федеральным информационным ресурсам и сервисам, сопровождаемых ФКУ «Налог-Сервис» ФНС России; </w:t>
      </w:r>
    </w:p>
    <w:p w:rsidR="00DA09BF" w:rsidRPr="004E6CA4" w:rsidRDefault="00DA09BF">
      <w:pPr>
        <w:tabs>
          <w:tab w:val="left" w:pos="0"/>
        </w:tabs>
        <w:jc w:val="both"/>
        <w:rPr>
          <w:sz w:val="26"/>
          <w:szCs w:val="26"/>
        </w:rPr>
      </w:pPr>
      <w:r w:rsidRPr="004E6CA4">
        <w:rPr>
          <w:sz w:val="26"/>
          <w:szCs w:val="26"/>
        </w:rPr>
        <w:t>10.3. Докладывать начальнику отдела обо всех выявленных недостатках при осуществлении исполнения им своих должностных обязанностей в пределах своей компетенции;</w:t>
      </w:r>
    </w:p>
    <w:p w:rsidR="00DA09BF" w:rsidRPr="004E6CA4" w:rsidRDefault="00DA09BF">
      <w:pPr>
        <w:tabs>
          <w:tab w:val="left" w:pos="0"/>
        </w:tabs>
        <w:jc w:val="both"/>
        <w:rPr>
          <w:sz w:val="26"/>
          <w:szCs w:val="26"/>
        </w:rPr>
      </w:pPr>
      <w:r w:rsidRPr="004E6CA4">
        <w:rPr>
          <w:sz w:val="26"/>
          <w:szCs w:val="26"/>
        </w:rPr>
        <w:t>10.4. Вносить предложения по совершенствованию работы, связанной с предусмотренными данным должностным регламентом, обязанностями;</w:t>
      </w:r>
    </w:p>
    <w:p w:rsidR="00DA09BF" w:rsidRPr="004E6CA4" w:rsidRDefault="00DA09BF">
      <w:pPr>
        <w:tabs>
          <w:tab w:val="left" w:pos="0"/>
        </w:tabs>
        <w:jc w:val="both"/>
        <w:rPr>
          <w:sz w:val="26"/>
          <w:szCs w:val="26"/>
        </w:rPr>
      </w:pPr>
      <w:r w:rsidRPr="004E6CA4">
        <w:rPr>
          <w:sz w:val="26"/>
          <w:szCs w:val="26"/>
        </w:rPr>
        <w:t>10.5. Работать с документами, содержащими служебную информацию ограниченного распространения (ДСП).</w:t>
      </w:r>
    </w:p>
    <w:p w:rsidR="00DA09BF" w:rsidRPr="004E6CA4" w:rsidRDefault="00DA09BF">
      <w:pPr>
        <w:jc w:val="both"/>
        <w:rPr>
          <w:sz w:val="26"/>
          <w:szCs w:val="26"/>
        </w:rPr>
      </w:pPr>
      <w:r w:rsidRPr="004E6CA4">
        <w:rPr>
          <w:sz w:val="26"/>
          <w:szCs w:val="26"/>
        </w:rPr>
        <w:t>10.6. Осуществлять обработку персональных данных физических лиц и представителей организаций, обратившихся в Инспекцию в связи с предоставлением государственной слуги, в связи с исполнением государственной функции, в связи с обязанностью давать разъяснения по вопросам применения законодательства Российской Федерации о налогах и сборах. Осуществлять обработку персональных данных граждан, обратившихся в Инспекцию в соответствии с Федеральным законом «О порядке рассмотрения граждан Российской Федерации». Выполнять требования по обеспечению безопасности персональных данных при их обработке.</w:t>
      </w:r>
    </w:p>
    <w:p w:rsidR="00DA09BF" w:rsidRPr="004E6CA4" w:rsidRDefault="00DA09BF">
      <w:pPr>
        <w:tabs>
          <w:tab w:val="left" w:pos="0"/>
        </w:tabs>
        <w:jc w:val="both"/>
        <w:rPr>
          <w:sz w:val="26"/>
          <w:szCs w:val="26"/>
        </w:rPr>
      </w:pPr>
      <w:r w:rsidRPr="004E6CA4">
        <w:rPr>
          <w:sz w:val="26"/>
          <w:szCs w:val="26"/>
        </w:rPr>
        <w:t>11. Государственный налоговый инспектор отдела работы с налогоплательщиками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 ФНС России  и УФНС России по Иркутской области.</w:t>
      </w:r>
    </w:p>
    <w:p w:rsidR="00DA09BF" w:rsidRPr="004E6CA4" w:rsidRDefault="00DA09BF">
      <w:pPr>
        <w:tabs>
          <w:tab w:val="left" w:pos="0"/>
        </w:tabs>
        <w:jc w:val="both"/>
        <w:rPr>
          <w:sz w:val="26"/>
          <w:szCs w:val="26"/>
        </w:rPr>
      </w:pPr>
      <w:r w:rsidRPr="004E6CA4">
        <w:rPr>
          <w:sz w:val="26"/>
          <w:szCs w:val="26"/>
        </w:rPr>
        <w:t>12.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A09BF" w:rsidRPr="004E6CA4" w:rsidRDefault="00DA09BF">
      <w:pPr>
        <w:tabs>
          <w:tab w:val="left" w:pos="0"/>
        </w:tabs>
        <w:jc w:val="both"/>
        <w:rPr>
          <w:sz w:val="26"/>
          <w:szCs w:val="26"/>
        </w:rPr>
      </w:pPr>
    </w:p>
    <w:p w:rsidR="00DA09BF" w:rsidRPr="004E6CA4" w:rsidRDefault="00DA09BF">
      <w:pPr>
        <w:spacing w:before="223" w:line="281" w:lineRule="exact"/>
        <w:ind w:left="231"/>
        <w:jc w:val="center"/>
        <w:rPr>
          <w:b/>
          <w:sz w:val="26"/>
          <w:szCs w:val="26"/>
        </w:rPr>
      </w:pPr>
      <w:r w:rsidRPr="004E6CA4">
        <w:rPr>
          <w:b/>
          <w:spacing w:val="-1"/>
          <w:sz w:val="26"/>
          <w:szCs w:val="26"/>
        </w:rPr>
        <w:t xml:space="preserve">IV. Перечень вопросов, по которым государственный налоговый инспектор отдела работы с налогоплательщиками,  вправе или </w:t>
      </w:r>
      <w:r w:rsidRPr="004E6CA4">
        <w:rPr>
          <w:b/>
          <w:sz w:val="26"/>
          <w:szCs w:val="26"/>
        </w:rPr>
        <w:t>обязан самостоятельно принимать управленческие и иные решения.</w:t>
      </w:r>
    </w:p>
    <w:p w:rsidR="00DA09BF" w:rsidRPr="004E6CA4" w:rsidRDefault="00DA09BF">
      <w:pPr>
        <w:tabs>
          <w:tab w:val="left" w:pos="1118"/>
        </w:tabs>
        <w:ind w:left="11" w:right="6" w:firstLine="556"/>
        <w:jc w:val="both"/>
        <w:rPr>
          <w:sz w:val="26"/>
          <w:szCs w:val="26"/>
        </w:rPr>
      </w:pPr>
    </w:p>
    <w:p w:rsidR="00DA09BF" w:rsidRPr="004E6CA4" w:rsidRDefault="00DA09BF">
      <w:pPr>
        <w:tabs>
          <w:tab w:val="left" w:pos="1118"/>
        </w:tabs>
        <w:ind w:left="11" w:right="6" w:firstLine="556"/>
        <w:jc w:val="both"/>
        <w:rPr>
          <w:sz w:val="26"/>
          <w:szCs w:val="26"/>
        </w:rPr>
      </w:pPr>
      <w:r w:rsidRPr="004E6CA4">
        <w:rPr>
          <w:sz w:val="26"/>
          <w:szCs w:val="26"/>
        </w:rPr>
        <w:t>12. При исполнении служебных обязанностей государственный налоговый инспектор отдела работы с налогоплательщиками вправе самостоятельно принимать решения 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DA09BF" w:rsidRPr="004E6CA4" w:rsidRDefault="00DA09BF">
      <w:pPr>
        <w:tabs>
          <w:tab w:val="left" w:pos="1118"/>
        </w:tabs>
        <w:ind w:left="11" w:right="6" w:firstLine="556"/>
        <w:jc w:val="both"/>
        <w:rPr>
          <w:sz w:val="26"/>
          <w:szCs w:val="26"/>
        </w:rPr>
      </w:pPr>
      <w:r w:rsidRPr="004E6CA4">
        <w:rPr>
          <w:sz w:val="26"/>
          <w:szCs w:val="26"/>
        </w:rPr>
        <w:t>13. При исполнении служебных обязанностей государственный налоговый инспектор обязан самостоятельно принимать решения по вопросам, возникающим в процессе исполнения должностных обязанностей и не требующих согласования с начальником отдела.</w:t>
      </w:r>
    </w:p>
    <w:p w:rsidR="00DA09BF" w:rsidRPr="004E6CA4" w:rsidRDefault="00DA09BF">
      <w:pPr>
        <w:jc w:val="both"/>
        <w:rPr>
          <w:sz w:val="26"/>
          <w:szCs w:val="26"/>
          <w:highlight w:val="yellow"/>
        </w:rPr>
      </w:pPr>
    </w:p>
    <w:p w:rsidR="00DA09BF" w:rsidRPr="004E6CA4" w:rsidRDefault="00DA09BF">
      <w:pPr>
        <w:jc w:val="center"/>
        <w:rPr>
          <w:b/>
          <w:spacing w:val="-1"/>
          <w:sz w:val="26"/>
          <w:szCs w:val="26"/>
        </w:rPr>
      </w:pPr>
      <w:r w:rsidRPr="004E6CA4">
        <w:rPr>
          <w:b/>
          <w:spacing w:val="-1"/>
          <w:sz w:val="26"/>
          <w:szCs w:val="26"/>
        </w:rPr>
        <w:t>V. Перечень вопросов, по которым</w:t>
      </w:r>
      <w:r w:rsidRPr="004E6CA4">
        <w:rPr>
          <w:sz w:val="26"/>
          <w:szCs w:val="26"/>
        </w:rPr>
        <w:t xml:space="preserve"> </w:t>
      </w:r>
      <w:r w:rsidRPr="004E6CA4">
        <w:rPr>
          <w:b/>
          <w:sz w:val="26"/>
          <w:szCs w:val="26"/>
        </w:rPr>
        <w:t>государственный налоговый инспектор</w:t>
      </w:r>
      <w:r w:rsidRPr="004E6CA4">
        <w:rPr>
          <w:sz w:val="26"/>
          <w:szCs w:val="26"/>
        </w:rPr>
        <w:t xml:space="preserve"> </w:t>
      </w:r>
      <w:r w:rsidRPr="004E6CA4">
        <w:rPr>
          <w:b/>
          <w:spacing w:val="-1"/>
          <w:sz w:val="26"/>
          <w:szCs w:val="26"/>
        </w:rPr>
        <w:t>отдела работы с налогоплательщиками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A09BF" w:rsidRPr="004E6CA4" w:rsidRDefault="00DA09BF">
      <w:pPr>
        <w:spacing w:before="322" w:line="274" w:lineRule="exact"/>
        <w:ind w:left="10" w:right="5" w:firstLine="530"/>
        <w:jc w:val="both"/>
        <w:rPr>
          <w:sz w:val="26"/>
          <w:szCs w:val="26"/>
        </w:rPr>
      </w:pPr>
      <w:r w:rsidRPr="004E6CA4">
        <w:rPr>
          <w:sz w:val="26"/>
          <w:szCs w:val="26"/>
        </w:rPr>
        <w:t>14. Государственный налоговый инспектор отдела работы с налогоплательщиками в соответствии со своей компетенцией вправе участвовать в подготовке (обсуждении) нормативных   правовых актов и (или)   проектов иных     решений     в     части   методологического,   технического,      информационного,   другого обеспечения по предмету деятельности отдела.</w:t>
      </w:r>
    </w:p>
    <w:p w:rsidR="00DA09BF" w:rsidRPr="004E6CA4" w:rsidRDefault="00DA09BF">
      <w:pPr>
        <w:ind w:firstLine="540"/>
        <w:jc w:val="both"/>
        <w:rPr>
          <w:sz w:val="26"/>
          <w:szCs w:val="26"/>
        </w:rPr>
      </w:pPr>
      <w:r w:rsidRPr="004E6CA4">
        <w:rPr>
          <w:sz w:val="26"/>
          <w:szCs w:val="26"/>
        </w:rPr>
        <w:t>15. Государственный налоговый инспектор в соответствии со своей компетенцией обязан участвовать в подготовке (обсуждении) проектов нормативно правовых актов и готовить информацию по вопросам своей компетенции в связи с разработкой проектов нормативно правовых актов, управленческих и иных решений по поручению непосредственного руководителя.</w:t>
      </w:r>
    </w:p>
    <w:p w:rsidR="00DA09BF" w:rsidRPr="004E6CA4" w:rsidRDefault="00DA09BF">
      <w:pPr>
        <w:jc w:val="both"/>
        <w:rPr>
          <w:sz w:val="26"/>
          <w:szCs w:val="26"/>
        </w:rPr>
      </w:pPr>
    </w:p>
    <w:p w:rsidR="00DA09BF" w:rsidRPr="004E6CA4" w:rsidRDefault="00DA09BF">
      <w:pPr>
        <w:ind w:firstLine="708"/>
        <w:jc w:val="center"/>
        <w:rPr>
          <w:b/>
          <w:sz w:val="26"/>
          <w:szCs w:val="26"/>
        </w:rPr>
      </w:pPr>
      <w:r w:rsidRPr="004E6CA4">
        <w:rPr>
          <w:b/>
          <w:spacing w:val="-1"/>
          <w:sz w:val="26"/>
          <w:szCs w:val="26"/>
        </w:rPr>
        <w:t xml:space="preserve">VI. Сроки и процедуры подготовки, рассмотрения проектов управленческих и иных </w:t>
      </w:r>
      <w:r w:rsidRPr="004E6CA4">
        <w:rPr>
          <w:b/>
          <w:sz w:val="26"/>
          <w:szCs w:val="26"/>
        </w:rPr>
        <w:t>решений, порядок согласования и принятия данных решений</w:t>
      </w:r>
    </w:p>
    <w:p w:rsidR="00DA09BF" w:rsidRPr="004E6CA4" w:rsidRDefault="00DA09BF">
      <w:pPr>
        <w:ind w:firstLine="708"/>
        <w:jc w:val="center"/>
        <w:rPr>
          <w:sz w:val="26"/>
          <w:szCs w:val="26"/>
        </w:rPr>
      </w:pPr>
    </w:p>
    <w:p w:rsidR="00DA09BF" w:rsidRPr="004E6CA4" w:rsidRDefault="00DA09BF">
      <w:pPr>
        <w:ind w:firstLine="540"/>
        <w:jc w:val="both"/>
        <w:rPr>
          <w:sz w:val="26"/>
          <w:szCs w:val="26"/>
        </w:rPr>
      </w:pPr>
      <w:r w:rsidRPr="004E6CA4">
        <w:rPr>
          <w:sz w:val="26"/>
          <w:szCs w:val="26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A09BF" w:rsidRPr="004E6CA4" w:rsidRDefault="00DA09BF">
      <w:pPr>
        <w:tabs>
          <w:tab w:val="left" w:pos="1102"/>
        </w:tabs>
        <w:spacing w:before="50" w:line="274" w:lineRule="exact"/>
        <w:ind w:firstLine="749"/>
        <w:jc w:val="center"/>
        <w:rPr>
          <w:b/>
          <w:spacing w:val="-1"/>
          <w:sz w:val="26"/>
          <w:szCs w:val="26"/>
        </w:rPr>
      </w:pPr>
    </w:p>
    <w:p w:rsidR="00DA09BF" w:rsidRPr="004E6CA4" w:rsidRDefault="00DA09BF">
      <w:pPr>
        <w:tabs>
          <w:tab w:val="left" w:pos="1102"/>
        </w:tabs>
        <w:spacing w:before="50" w:line="274" w:lineRule="exact"/>
        <w:ind w:firstLine="749"/>
        <w:jc w:val="center"/>
        <w:rPr>
          <w:b/>
          <w:spacing w:val="-1"/>
          <w:sz w:val="26"/>
          <w:szCs w:val="26"/>
        </w:rPr>
      </w:pPr>
      <w:r w:rsidRPr="004E6CA4">
        <w:rPr>
          <w:b/>
          <w:spacing w:val="-1"/>
          <w:sz w:val="26"/>
          <w:szCs w:val="26"/>
        </w:rPr>
        <w:t>VII. Порядок служебного взаимодействия</w:t>
      </w:r>
    </w:p>
    <w:p w:rsidR="00DA09BF" w:rsidRPr="004E6CA4" w:rsidRDefault="00DA09BF">
      <w:pPr>
        <w:tabs>
          <w:tab w:val="left" w:pos="1102"/>
        </w:tabs>
        <w:spacing w:before="50" w:line="274" w:lineRule="exact"/>
        <w:ind w:firstLine="749"/>
        <w:jc w:val="center"/>
        <w:rPr>
          <w:sz w:val="26"/>
          <w:szCs w:val="26"/>
        </w:rPr>
      </w:pPr>
    </w:p>
    <w:p w:rsidR="00DA09BF" w:rsidRPr="004E6CA4" w:rsidRDefault="00DA09BF">
      <w:pPr>
        <w:ind w:firstLine="540"/>
        <w:jc w:val="both"/>
        <w:rPr>
          <w:sz w:val="26"/>
          <w:szCs w:val="26"/>
        </w:rPr>
      </w:pPr>
      <w:r w:rsidRPr="004E6CA4">
        <w:rPr>
          <w:sz w:val="26"/>
          <w:szCs w:val="26"/>
        </w:rPr>
        <w:t>17. Взаимодействие государственного налогового инспектора отдела работы с налогоплательщиками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A09BF" w:rsidRPr="004E6CA4" w:rsidRDefault="00DA09BF">
      <w:pPr>
        <w:spacing w:before="223" w:line="281" w:lineRule="exact"/>
        <w:ind w:left="367"/>
        <w:jc w:val="center"/>
        <w:rPr>
          <w:sz w:val="26"/>
          <w:szCs w:val="26"/>
        </w:rPr>
      </w:pPr>
      <w:r w:rsidRPr="004E6CA4">
        <w:rPr>
          <w:b/>
          <w:spacing w:val="-1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DA09BF" w:rsidRPr="004E6CA4" w:rsidRDefault="00DA09BF">
      <w:pPr>
        <w:ind w:firstLine="708"/>
        <w:jc w:val="both"/>
        <w:rPr>
          <w:sz w:val="26"/>
          <w:szCs w:val="26"/>
        </w:rPr>
      </w:pPr>
    </w:p>
    <w:p w:rsidR="00DA09BF" w:rsidRPr="004E6CA4" w:rsidRDefault="00DA09BF">
      <w:pPr>
        <w:ind w:firstLine="567"/>
        <w:jc w:val="both"/>
        <w:rPr>
          <w:sz w:val="26"/>
          <w:szCs w:val="26"/>
        </w:rPr>
      </w:pPr>
      <w:r w:rsidRPr="004E6CA4">
        <w:rPr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компетенции, государственный налоговый инспектор отдела работы с налогоплательщиками выполняет организационное обеспечение оказания следующих видов государственных услуг, осуществляемых инспекцией: </w:t>
      </w:r>
    </w:p>
    <w:p w:rsidR="00DA09BF" w:rsidRPr="004E6CA4" w:rsidRDefault="00DA09BF">
      <w:pPr>
        <w:ind w:firstLine="567"/>
        <w:jc w:val="both"/>
        <w:rPr>
          <w:sz w:val="26"/>
          <w:szCs w:val="26"/>
        </w:rPr>
      </w:pPr>
      <w:r w:rsidRPr="004E6CA4">
        <w:rPr>
          <w:sz w:val="26"/>
          <w:szCs w:val="26"/>
        </w:rPr>
        <w:t>Государственная функция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</w:t>
      </w:r>
    </w:p>
    <w:p w:rsidR="00DA09BF" w:rsidRPr="004E6CA4" w:rsidRDefault="00DA09BF">
      <w:pPr>
        <w:ind w:firstLine="567"/>
        <w:jc w:val="both"/>
        <w:rPr>
          <w:sz w:val="26"/>
          <w:szCs w:val="26"/>
        </w:rPr>
      </w:pPr>
      <w:r w:rsidRPr="004E6CA4">
        <w:rPr>
          <w:sz w:val="26"/>
          <w:szCs w:val="26"/>
        </w:rPr>
        <w:t>Исполнение государственной функции включает в себя следующие административные процедуры:</w:t>
      </w:r>
    </w:p>
    <w:p w:rsidR="00DA09BF" w:rsidRPr="004E6CA4" w:rsidRDefault="00DA09BF">
      <w:pPr>
        <w:ind w:firstLine="567"/>
        <w:jc w:val="both"/>
        <w:rPr>
          <w:sz w:val="26"/>
          <w:szCs w:val="26"/>
        </w:rPr>
      </w:pPr>
      <w:r w:rsidRPr="004E6CA4">
        <w:rPr>
          <w:sz w:val="26"/>
          <w:szCs w:val="26"/>
        </w:rPr>
        <w:t>Индивидуальное информирование налогоплательщиков на основании обращений в устной форме;</w:t>
      </w:r>
    </w:p>
    <w:p w:rsidR="00DA09BF" w:rsidRPr="004E6CA4" w:rsidRDefault="00DA09BF">
      <w:pPr>
        <w:ind w:firstLine="567"/>
        <w:jc w:val="both"/>
        <w:rPr>
          <w:sz w:val="26"/>
          <w:szCs w:val="26"/>
        </w:rPr>
      </w:pPr>
      <w:r w:rsidRPr="004E6CA4">
        <w:rPr>
          <w:sz w:val="26"/>
          <w:szCs w:val="26"/>
        </w:rPr>
        <w:t>Индивидуальное информирование налогоплательщиков на основании обращений в письменной форме;</w:t>
      </w:r>
    </w:p>
    <w:p w:rsidR="00DA09BF" w:rsidRPr="004E6CA4" w:rsidRDefault="00DA09BF">
      <w:pPr>
        <w:ind w:firstLine="567"/>
        <w:jc w:val="both"/>
        <w:rPr>
          <w:sz w:val="26"/>
          <w:szCs w:val="26"/>
        </w:rPr>
      </w:pPr>
      <w:r w:rsidRPr="004E6CA4">
        <w:rPr>
          <w:sz w:val="26"/>
          <w:szCs w:val="26"/>
        </w:rPr>
        <w:t>Индивидуальное информирование налогоплательщиков на основании обращений по телефонам справочной службы, ЕКЦ;</w:t>
      </w:r>
    </w:p>
    <w:p w:rsidR="00DA09BF" w:rsidRPr="004E6CA4" w:rsidRDefault="00DA09BF">
      <w:pPr>
        <w:ind w:firstLine="567"/>
        <w:jc w:val="both"/>
        <w:rPr>
          <w:sz w:val="26"/>
          <w:szCs w:val="26"/>
        </w:rPr>
      </w:pPr>
      <w:r w:rsidRPr="004E6CA4">
        <w:rPr>
          <w:sz w:val="26"/>
          <w:szCs w:val="26"/>
        </w:rPr>
        <w:t>Публичное информирование налогоплательщиков;</w:t>
      </w:r>
    </w:p>
    <w:p w:rsidR="00DA09BF" w:rsidRPr="004E6CA4" w:rsidRDefault="00DA09BF">
      <w:pPr>
        <w:ind w:firstLine="567"/>
        <w:jc w:val="both"/>
        <w:rPr>
          <w:sz w:val="26"/>
          <w:szCs w:val="26"/>
        </w:rPr>
      </w:pPr>
      <w:r w:rsidRPr="004E6CA4">
        <w:rPr>
          <w:sz w:val="26"/>
          <w:szCs w:val="26"/>
        </w:rPr>
        <w:t>Прием налоговых деклараций (расчетов) и индивидуальное информирование налогоплательщиков о результатах приема налоговых деклараций (расчетов) на бумажных носителях.</w:t>
      </w:r>
    </w:p>
    <w:p w:rsidR="00DA09BF" w:rsidRPr="004E6CA4" w:rsidRDefault="00DA09BF">
      <w:pPr>
        <w:jc w:val="both"/>
        <w:rPr>
          <w:sz w:val="26"/>
          <w:szCs w:val="26"/>
          <w:highlight w:val="yellow"/>
        </w:rPr>
      </w:pPr>
    </w:p>
    <w:p w:rsidR="00DA09BF" w:rsidRPr="004E6CA4" w:rsidRDefault="00DA09BF">
      <w:pPr>
        <w:ind w:left="346"/>
        <w:jc w:val="center"/>
        <w:rPr>
          <w:sz w:val="26"/>
          <w:szCs w:val="26"/>
        </w:rPr>
      </w:pPr>
      <w:r w:rsidRPr="004E6CA4">
        <w:rPr>
          <w:b/>
          <w:sz w:val="26"/>
          <w:szCs w:val="26"/>
        </w:rPr>
        <w:t>IX. Показатели эффективности и результативности профессиональной служебной</w:t>
      </w:r>
    </w:p>
    <w:p w:rsidR="00DA09BF" w:rsidRPr="004E6CA4" w:rsidRDefault="00DA09BF">
      <w:pPr>
        <w:ind w:right="58"/>
        <w:jc w:val="center"/>
        <w:rPr>
          <w:b/>
          <w:spacing w:val="-1"/>
          <w:sz w:val="26"/>
          <w:szCs w:val="26"/>
        </w:rPr>
      </w:pPr>
      <w:r w:rsidRPr="004E6CA4">
        <w:rPr>
          <w:b/>
          <w:spacing w:val="-1"/>
          <w:sz w:val="26"/>
          <w:szCs w:val="26"/>
        </w:rPr>
        <w:t>деятельности</w:t>
      </w:r>
    </w:p>
    <w:p w:rsidR="00DA09BF" w:rsidRPr="004E6CA4" w:rsidRDefault="00DA09BF">
      <w:pPr>
        <w:ind w:right="58"/>
        <w:jc w:val="center"/>
        <w:rPr>
          <w:b/>
          <w:sz w:val="26"/>
          <w:szCs w:val="26"/>
        </w:rPr>
      </w:pPr>
    </w:p>
    <w:p w:rsidR="00DA09BF" w:rsidRPr="004E6CA4" w:rsidRDefault="00DA09BF">
      <w:pPr>
        <w:ind w:firstLine="540"/>
        <w:jc w:val="both"/>
        <w:rPr>
          <w:sz w:val="26"/>
          <w:szCs w:val="26"/>
        </w:rPr>
      </w:pPr>
      <w:r w:rsidRPr="004E6CA4">
        <w:rPr>
          <w:sz w:val="26"/>
          <w:szCs w:val="26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A09BF" w:rsidRPr="004E6CA4" w:rsidRDefault="00DA09BF">
      <w:pPr>
        <w:ind w:firstLine="540"/>
        <w:jc w:val="both"/>
        <w:rPr>
          <w:sz w:val="26"/>
          <w:szCs w:val="26"/>
        </w:rPr>
      </w:pPr>
      <w:r w:rsidRPr="004E6CA4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A09BF" w:rsidRPr="004E6CA4" w:rsidRDefault="00DA09BF">
      <w:pPr>
        <w:ind w:firstLine="540"/>
        <w:jc w:val="both"/>
        <w:rPr>
          <w:sz w:val="26"/>
          <w:szCs w:val="26"/>
        </w:rPr>
      </w:pPr>
      <w:r w:rsidRPr="004E6CA4">
        <w:rPr>
          <w:sz w:val="26"/>
          <w:szCs w:val="26"/>
        </w:rPr>
        <w:t>своевременности и оперативности выполнения поручений;</w:t>
      </w:r>
    </w:p>
    <w:p w:rsidR="00DA09BF" w:rsidRPr="004E6CA4" w:rsidRDefault="00DA09BF">
      <w:pPr>
        <w:ind w:firstLine="540"/>
        <w:jc w:val="both"/>
        <w:rPr>
          <w:sz w:val="26"/>
          <w:szCs w:val="26"/>
        </w:rPr>
      </w:pPr>
      <w:r w:rsidRPr="004E6CA4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A09BF" w:rsidRPr="004E6CA4" w:rsidRDefault="00DA09BF">
      <w:pPr>
        <w:ind w:firstLine="540"/>
        <w:jc w:val="both"/>
        <w:rPr>
          <w:sz w:val="26"/>
          <w:szCs w:val="26"/>
        </w:rPr>
      </w:pPr>
      <w:r w:rsidRPr="004E6CA4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A09BF" w:rsidRPr="004E6CA4" w:rsidRDefault="00DA09BF">
      <w:pPr>
        <w:ind w:firstLine="540"/>
        <w:jc w:val="both"/>
        <w:rPr>
          <w:sz w:val="26"/>
          <w:szCs w:val="26"/>
        </w:rPr>
      </w:pPr>
      <w:r w:rsidRPr="004E6CA4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A09BF" w:rsidRPr="004E6CA4" w:rsidRDefault="00DA09BF">
      <w:pPr>
        <w:ind w:firstLine="540"/>
        <w:jc w:val="both"/>
        <w:rPr>
          <w:sz w:val="26"/>
          <w:szCs w:val="26"/>
        </w:rPr>
      </w:pPr>
      <w:r w:rsidRPr="004E6CA4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A09BF" w:rsidRPr="004E6CA4" w:rsidRDefault="00DA09BF">
      <w:pPr>
        <w:ind w:firstLine="540"/>
        <w:jc w:val="both"/>
        <w:rPr>
          <w:sz w:val="26"/>
          <w:szCs w:val="26"/>
        </w:rPr>
      </w:pPr>
      <w:r w:rsidRPr="004E6CA4">
        <w:rPr>
          <w:sz w:val="26"/>
          <w:szCs w:val="26"/>
        </w:rPr>
        <w:t>осознанию ответственности за последствия своих действий.</w:t>
      </w:r>
    </w:p>
    <w:p w:rsidR="00DA09BF" w:rsidRPr="004E6CA4" w:rsidRDefault="00DA09BF">
      <w:pPr>
        <w:jc w:val="both"/>
        <w:rPr>
          <w:sz w:val="26"/>
          <w:szCs w:val="26"/>
        </w:rPr>
      </w:pPr>
    </w:p>
    <w:p w:rsidR="00DA09BF" w:rsidRPr="004E6CA4" w:rsidRDefault="00DA09BF">
      <w:pPr>
        <w:jc w:val="both"/>
        <w:rPr>
          <w:sz w:val="26"/>
          <w:szCs w:val="26"/>
        </w:rPr>
      </w:pPr>
    </w:p>
    <w:p w:rsidR="00DA09BF" w:rsidRPr="004E6CA4" w:rsidRDefault="00DA09BF">
      <w:pPr>
        <w:jc w:val="both"/>
        <w:rPr>
          <w:sz w:val="26"/>
          <w:szCs w:val="26"/>
        </w:rPr>
      </w:pPr>
    </w:p>
    <w:p w:rsidR="00DA09BF" w:rsidRPr="004E6CA4" w:rsidRDefault="00DA09BF">
      <w:pPr>
        <w:jc w:val="both"/>
        <w:rPr>
          <w:sz w:val="26"/>
          <w:szCs w:val="26"/>
        </w:rPr>
      </w:pPr>
      <w:r w:rsidRPr="004E6CA4">
        <w:rPr>
          <w:sz w:val="26"/>
          <w:szCs w:val="26"/>
        </w:rPr>
        <w:t>Начальник отдела</w:t>
      </w:r>
    </w:p>
    <w:p w:rsidR="00DA09BF" w:rsidRPr="004E6CA4" w:rsidRDefault="00DA09BF">
      <w:pPr>
        <w:jc w:val="both"/>
        <w:rPr>
          <w:sz w:val="26"/>
          <w:szCs w:val="26"/>
        </w:rPr>
      </w:pPr>
      <w:r w:rsidRPr="004E6CA4">
        <w:rPr>
          <w:sz w:val="26"/>
          <w:szCs w:val="26"/>
        </w:rPr>
        <w:t xml:space="preserve">работы с налогоплательщиками                                            </w:t>
      </w:r>
      <w:r>
        <w:rPr>
          <w:sz w:val="26"/>
          <w:szCs w:val="26"/>
        </w:rPr>
        <w:t xml:space="preserve">                   </w:t>
      </w:r>
      <w:r w:rsidRPr="004E6CA4">
        <w:rPr>
          <w:sz w:val="26"/>
          <w:szCs w:val="26"/>
        </w:rPr>
        <w:t xml:space="preserve">  О. Н. Магнушевская                        </w:t>
      </w:r>
    </w:p>
    <w:p w:rsidR="00DA09BF" w:rsidRDefault="00DA09BF" w:rsidP="00CA6E87">
      <w:pPr>
        <w:spacing w:before="7718"/>
        <w:ind w:left="2124" w:right="86" w:firstLine="708"/>
      </w:pPr>
      <w:r>
        <w:t xml:space="preserve">                 </w:t>
      </w:r>
    </w:p>
    <w:p w:rsidR="00DA09BF" w:rsidRDefault="00DA09BF">
      <w:pPr>
        <w:jc w:val="both"/>
      </w:pPr>
    </w:p>
    <w:sectPr w:rsidR="00DA09BF" w:rsidSect="0049470E">
      <w:headerReference w:type="default" r:id="rId9"/>
      <w:footerReference w:type="default" r:id="rId10"/>
      <w:pgSz w:w="11906" w:h="16838"/>
      <w:pgMar w:top="902" w:right="567" w:bottom="60" w:left="113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9BF" w:rsidRDefault="00DA09BF" w:rsidP="0049470E">
      <w:r>
        <w:separator/>
      </w:r>
    </w:p>
  </w:endnote>
  <w:endnote w:type="continuationSeparator" w:id="0">
    <w:p w:rsidR="00DA09BF" w:rsidRDefault="00DA09BF" w:rsidP="004947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9BF" w:rsidRDefault="00DA09BF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9BF" w:rsidRDefault="00DA09BF" w:rsidP="0049470E">
      <w:r>
        <w:separator/>
      </w:r>
    </w:p>
  </w:footnote>
  <w:footnote w:type="continuationSeparator" w:id="0">
    <w:p w:rsidR="00DA09BF" w:rsidRDefault="00DA09BF" w:rsidP="004947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9BF" w:rsidRDefault="00DA09B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F347B"/>
    <w:multiLevelType w:val="multilevel"/>
    <w:tmpl w:val="FFFFFFFF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470E"/>
    <w:rsid w:val="0000238A"/>
    <w:rsid w:val="0002518C"/>
    <w:rsid w:val="00050D48"/>
    <w:rsid w:val="00065B11"/>
    <w:rsid w:val="000B5886"/>
    <w:rsid w:val="000C65FA"/>
    <w:rsid w:val="000F461D"/>
    <w:rsid w:val="0010436D"/>
    <w:rsid w:val="00106551"/>
    <w:rsid w:val="00142F55"/>
    <w:rsid w:val="001564B8"/>
    <w:rsid w:val="001818BB"/>
    <w:rsid w:val="001863CD"/>
    <w:rsid w:val="001879D5"/>
    <w:rsid w:val="001D4055"/>
    <w:rsid w:val="001F2DF5"/>
    <w:rsid w:val="00212050"/>
    <w:rsid w:val="0023244B"/>
    <w:rsid w:val="00233568"/>
    <w:rsid w:val="002622EF"/>
    <w:rsid w:val="00292BE4"/>
    <w:rsid w:val="002A2D3E"/>
    <w:rsid w:val="002D021C"/>
    <w:rsid w:val="002D7D8C"/>
    <w:rsid w:val="002E01D9"/>
    <w:rsid w:val="002F5DEB"/>
    <w:rsid w:val="003139B2"/>
    <w:rsid w:val="00323592"/>
    <w:rsid w:val="00333BE3"/>
    <w:rsid w:val="003C5C7F"/>
    <w:rsid w:val="003C7DAB"/>
    <w:rsid w:val="003D1B41"/>
    <w:rsid w:val="003D533A"/>
    <w:rsid w:val="00426C7C"/>
    <w:rsid w:val="00442E2E"/>
    <w:rsid w:val="00453555"/>
    <w:rsid w:val="00460F63"/>
    <w:rsid w:val="00465218"/>
    <w:rsid w:val="0049470E"/>
    <w:rsid w:val="004A31D6"/>
    <w:rsid w:val="004A3CE0"/>
    <w:rsid w:val="004E6CA4"/>
    <w:rsid w:val="004F0E87"/>
    <w:rsid w:val="004F2A37"/>
    <w:rsid w:val="0055205A"/>
    <w:rsid w:val="005A7D65"/>
    <w:rsid w:val="005D7E4C"/>
    <w:rsid w:val="00604484"/>
    <w:rsid w:val="0062532D"/>
    <w:rsid w:val="00653AD2"/>
    <w:rsid w:val="006D27D6"/>
    <w:rsid w:val="006D2E34"/>
    <w:rsid w:val="006D5DE6"/>
    <w:rsid w:val="00722731"/>
    <w:rsid w:val="007A4D52"/>
    <w:rsid w:val="007C1E19"/>
    <w:rsid w:val="007E7CB2"/>
    <w:rsid w:val="008015A3"/>
    <w:rsid w:val="008154D5"/>
    <w:rsid w:val="00874A99"/>
    <w:rsid w:val="008943A6"/>
    <w:rsid w:val="008A07DE"/>
    <w:rsid w:val="009265BE"/>
    <w:rsid w:val="00940908"/>
    <w:rsid w:val="009573F2"/>
    <w:rsid w:val="009B45FE"/>
    <w:rsid w:val="009C0EFC"/>
    <w:rsid w:val="009D0181"/>
    <w:rsid w:val="009F6BCA"/>
    <w:rsid w:val="00A20992"/>
    <w:rsid w:val="00A47CC5"/>
    <w:rsid w:val="00A647C8"/>
    <w:rsid w:val="00A95827"/>
    <w:rsid w:val="00B05ACD"/>
    <w:rsid w:val="00B24AAA"/>
    <w:rsid w:val="00B26564"/>
    <w:rsid w:val="00B6571A"/>
    <w:rsid w:val="00B8039D"/>
    <w:rsid w:val="00BC28A7"/>
    <w:rsid w:val="00C52458"/>
    <w:rsid w:val="00CA6E87"/>
    <w:rsid w:val="00CD132B"/>
    <w:rsid w:val="00CD5983"/>
    <w:rsid w:val="00CE09B3"/>
    <w:rsid w:val="00D41F79"/>
    <w:rsid w:val="00D448E3"/>
    <w:rsid w:val="00D60A77"/>
    <w:rsid w:val="00D7796A"/>
    <w:rsid w:val="00D80C24"/>
    <w:rsid w:val="00DA09BF"/>
    <w:rsid w:val="00DB27D4"/>
    <w:rsid w:val="00DC3F3B"/>
    <w:rsid w:val="00DF7972"/>
    <w:rsid w:val="00E060BD"/>
    <w:rsid w:val="00E33A69"/>
    <w:rsid w:val="00E367A3"/>
    <w:rsid w:val="00E83E63"/>
    <w:rsid w:val="00EE307B"/>
    <w:rsid w:val="00EE650A"/>
    <w:rsid w:val="00F228BE"/>
    <w:rsid w:val="00F50577"/>
    <w:rsid w:val="00F5114B"/>
    <w:rsid w:val="00F6019A"/>
    <w:rsid w:val="00F77FEE"/>
    <w:rsid w:val="00FB4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70E"/>
    <w:rPr>
      <w:color w:val="000000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9470E"/>
    <w:pPr>
      <w:spacing w:before="120" w:after="120"/>
      <w:outlineLvl w:val="0"/>
    </w:pPr>
    <w:rPr>
      <w:rFonts w:ascii="XO Thames" w:hAnsi="XO Thames"/>
      <w:b/>
      <w:color w:val="auto"/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9470E"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9470E"/>
    <w:pPr>
      <w:keepNext/>
      <w:jc w:val="center"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9470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9470E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9470E"/>
    <w:rPr>
      <w:rFonts w:ascii="XO Thames" w:hAnsi="XO Thames" w:cs="Times New Roman"/>
      <w:b/>
      <w:sz w:val="32"/>
    </w:rPr>
  </w:style>
  <w:style w:type="character" w:customStyle="1" w:styleId="Heading2Char">
    <w:name w:val="Heading 2 Char"/>
    <w:basedOn w:val="Normal1"/>
    <w:link w:val="Heading2"/>
    <w:uiPriority w:val="99"/>
    <w:locked/>
    <w:rsid w:val="0049470E"/>
    <w:rPr>
      <w:rFonts w:ascii="Cambria" w:hAnsi="Cambria" w:cs="Times New Roman"/>
      <w:b/>
      <w:i/>
      <w:sz w:val="28"/>
    </w:rPr>
  </w:style>
  <w:style w:type="character" w:customStyle="1" w:styleId="Heading3Char">
    <w:name w:val="Heading 3 Char"/>
    <w:basedOn w:val="Normal1"/>
    <w:link w:val="Heading3"/>
    <w:uiPriority w:val="99"/>
    <w:locked/>
    <w:rsid w:val="0049470E"/>
    <w:rPr>
      <w:rFonts w:cs="Times New Roman"/>
      <w:b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9470E"/>
    <w:rPr>
      <w:rFonts w:ascii="XO Thames" w:hAnsi="XO Thames" w:cs="Times New Roman"/>
      <w:b/>
      <w:color w:val="595959"/>
      <w:sz w:val="2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9470E"/>
    <w:rPr>
      <w:rFonts w:ascii="XO Thames" w:hAnsi="XO Thames" w:cs="Times New Roman"/>
      <w:b/>
      <w:color w:val="000000"/>
      <w:sz w:val="22"/>
    </w:rPr>
  </w:style>
  <w:style w:type="character" w:customStyle="1" w:styleId="Normal1">
    <w:name w:val="Normal1"/>
    <w:uiPriority w:val="99"/>
    <w:rsid w:val="0049470E"/>
    <w:rPr>
      <w:sz w:val="24"/>
    </w:rPr>
  </w:style>
  <w:style w:type="paragraph" w:styleId="TOC2">
    <w:name w:val="toc 2"/>
    <w:basedOn w:val="Normal"/>
    <w:next w:val="Normal"/>
    <w:link w:val="TOC2Char"/>
    <w:uiPriority w:val="99"/>
    <w:rsid w:val="0049470E"/>
    <w:pPr>
      <w:ind w:left="200"/>
    </w:pPr>
    <w:rPr>
      <w:sz w:val="20"/>
    </w:rPr>
  </w:style>
  <w:style w:type="character" w:customStyle="1" w:styleId="TOC2Char">
    <w:name w:val="TOC 2 Char"/>
    <w:link w:val="TOC2"/>
    <w:uiPriority w:val="99"/>
    <w:locked/>
    <w:rsid w:val="0049470E"/>
    <w:rPr>
      <w:color w:val="000000"/>
      <w:lang w:val="ru-RU" w:eastAsia="ru-RU"/>
    </w:rPr>
  </w:style>
  <w:style w:type="paragraph" w:styleId="TOC4">
    <w:name w:val="toc 4"/>
    <w:basedOn w:val="Normal"/>
    <w:next w:val="Normal"/>
    <w:link w:val="TOC4Char"/>
    <w:uiPriority w:val="99"/>
    <w:rsid w:val="0049470E"/>
    <w:pPr>
      <w:ind w:left="600"/>
    </w:pPr>
    <w:rPr>
      <w:sz w:val="20"/>
    </w:rPr>
  </w:style>
  <w:style w:type="character" w:customStyle="1" w:styleId="TOC4Char">
    <w:name w:val="TOC 4 Char"/>
    <w:link w:val="TOC4"/>
    <w:uiPriority w:val="99"/>
    <w:locked/>
    <w:rsid w:val="0049470E"/>
    <w:rPr>
      <w:color w:val="000000"/>
      <w:lang w:val="ru-RU" w:eastAsia="ru-RU"/>
    </w:rPr>
  </w:style>
  <w:style w:type="paragraph" w:styleId="TOC6">
    <w:name w:val="toc 6"/>
    <w:basedOn w:val="Normal"/>
    <w:next w:val="Normal"/>
    <w:link w:val="TOC6Char"/>
    <w:uiPriority w:val="99"/>
    <w:rsid w:val="0049470E"/>
    <w:pPr>
      <w:ind w:left="1000"/>
    </w:pPr>
    <w:rPr>
      <w:sz w:val="20"/>
    </w:rPr>
  </w:style>
  <w:style w:type="character" w:customStyle="1" w:styleId="TOC6Char">
    <w:name w:val="TOC 6 Char"/>
    <w:link w:val="TOC6"/>
    <w:uiPriority w:val="99"/>
    <w:locked/>
    <w:rsid w:val="0049470E"/>
    <w:rPr>
      <w:color w:val="000000"/>
      <w:lang w:val="ru-RU" w:eastAsia="ru-RU"/>
    </w:rPr>
  </w:style>
  <w:style w:type="paragraph" w:styleId="TOC7">
    <w:name w:val="toc 7"/>
    <w:basedOn w:val="Normal"/>
    <w:next w:val="Normal"/>
    <w:link w:val="TOC7Char"/>
    <w:uiPriority w:val="99"/>
    <w:rsid w:val="0049470E"/>
    <w:pPr>
      <w:ind w:left="1200"/>
    </w:pPr>
    <w:rPr>
      <w:sz w:val="20"/>
    </w:rPr>
  </w:style>
  <w:style w:type="character" w:customStyle="1" w:styleId="TOC7Char">
    <w:name w:val="TOC 7 Char"/>
    <w:link w:val="TOC7"/>
    <w:uiPriority w:val="99"/>
    <w:locked/>
    <w:rsid w:val="0049470E"/>
    <w:rPr>
      <w:color w:val="000000"/>
      <w:lang w:val="ru-RU" w:eastAsia="ru-RU"/>
    </w:rPr>
  </w:style>
  <w:style w:type="paragraph" w:styleId="Footer">
    <w:name w:val="footer"/>
    <w:basedOn w:val="Normal"/>
    <w:link w:val="FooterChar"/>
    <w:uiPriority w:val="99"/>
    <w:rsid w:val="0049470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Normal1"/>
    <w:link w:val="Footer"/>
    <w:uiPriority w:val="99"/>
    <w:locked/>
    <w:rsid w:val="0049470E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9470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Normal1"/>
    <w:link w:val="Header"/>
    <w:uiPriority w:val="99"/>
    <w:locked/>
    <w:rsid w:val="0049470E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49470E"/>
    <w:pPr>
      <w:widowControl w:val="0"/>
      <w:ind w:left="851" w:firstLine="320"/>
      <w:jc w:val="both"/>
    </w:pPr>
  </w:style>
  <w:style w:type="character" w:customStyle="1" w:styleId="BodyTextIndent3Char">
    <w:name w:val="Body Text Indent 3 Char"/>
    <w:basedOn w:val="Normal1"/>
    <w:link w:val="BodyTextIndent3"/>
    <w:uiPriority w:val="99"/>
    <w:locked/>
    <w:rsid w:val="0049470E"/>
    <w:rPr>
      <w:rFonts w:cs="Times New Roman"/>
    </w:rPr>
  </w:style>
  <w:style w:type="paragraph" w:styleId="NoSpacing">
    <w:name w:val="No Spacing"/>
    <w:link w:val="NoSpacingChar"/>
    <w:uiPriority w:val="99"/>
    <w:qFormat/>
    <w:rsid w:val="0049470E"/>
    <w:rPr>
      <w:rFonts w:ascii="Calibri" w:hAnsi="Calibri"/>
    </w:rPr>
  </w:style>
  <w:style w:type="character" w:customStyle="1" w:styleId="NoSpacingChar">
    <w:name w:val="No Spacing Char"/>
    <w:link w:val="NoSpacing"/>
    <w:uiPriority w:val="99"/>
    <w:locked/>
    <w:rsid w:val="0049470E"/>
    <w:rPr>
      <w:rFonts w:ascii="Calibri" w:hAnsi="Calibri"/>
      <w:sz w:val="22"/>
    </w:rPr>
  </w:style>
  <w:style w:type="paragraph" w:styleId="TOC3">
    <w:name w:val="toc 3"/>
    <w:basedOn w:val="Normal"/>
    <w:next w:val="Normal"/>
    <w:link w:val="TOC3Char"/>
    <w:uiPriority w:val="99"/>
    <w:rsid w:val="0049470E"/>
    <w:pPr>
      <w:ind w:left="400"/>
    </w:pPr>
    <w:rPr>
      <w:sz w:val="20"/>
    </w:rPr>
  </w:style>
  <w:style w:type="character" w:customStyle="1" w:styleId="TOC3Char">
    <w:name w:val="TOC 3 Char"/>
    <w:link w:val="TOC3"/>
    <w:uiPriority w:val="99"/>
    <w:locked/>
    <w:rsid w:val="0049470E"/>
    <w:rPr>
      <w:color w:val="000000"/>
      <w:lang w:val="ru-RU" w:eastAsia="ru-RU"/>
    </w:rPr>
  </w:style>
  <w:style w:type="paragraph" w:customStyle="1" w:styleId="a">
    <w:name w:val="Знак"/>
    <w:basedOn w:val="Normal"/>
    <w:link w:val="1"/>
    <w:uiPriority w:val="99"/>
    <w:rsid w:val="0049470E"/>
    <w:pPr>
      <w:spacing w:after="160" w:line="240" w:lineRule="exact"/>
      <w:jc w:val="both"/>
    </w:pPr>
  </w:style>
  <w:style w:type="character" w:customStyle="1" w:styleId="1">
    <w:name w:val="Знак1"/>
    <w:basedOn w:val="Normal1"/>
    <w:link w:val="a"/>
    <w:uiPriority w:val="99"/>
    <w:locked/>
    <w:rsid w:val="0049470E"/>
    <w:rPr>
      <w:rFonts w:cs="Times New Roman"/>
    </w:rPr>
  </w:style>
  <w:style w:type="paragraph" w:styleId="ListParagraph">
    <w:name w:val="List Paragraph"/>
    <w:basedOn w:val="Normal"/>
    <w:link w:val="ListParagraphChar"/>
    <w:uiPriority w:val="99"/>
    <w:qFormat/>
    <w:rsid w:val="0049470E"/>
    <w:pPr>
      <w:ind w:left="720"/>
      <w:contextualSpacing/>
      <w:jc w:val="both"/>
    </w:pPr>
  </w:style>
  <w:style w:type="character" w:customStyle="1" w:styleId="ListParagraphChar">
    <w:name w:val="List Paragraph Char"/>
    <w:basedOn w:val="Normal1"/>
    <w:link w:val="ListParagraph"/>
    <w:uiPriority w:val="99"/>
    <w:locked/>
    <w:rsid w:val="0049470E"/>
    <w:rPr>
      <w:rFonts w:cs="Times New Roman"/>
    </w:rPr>
  </w:style>
  <w:style w:type="paragraph" w:customStyle="1" w:styleId="PageNumber1">
    <w:name w:val="Page Number1"/>
    <w:basedOn w:val="a"/>
    <w:link w:val="PageNumber"/>
    <w:uiPriority w:val="99"/>
    <w:rsid w:val="0049470E"/>
  </w:style>
  <w:style w:type="character" w:styleId="PageNumber">
    <w:name w:val="page number"/>
    <w:basedOn w:val="1"/>
    <w:link w:val="PageNumber1"/>
    <w:uiPriority w:val="99"/>
    <w:locked/>
    <w:rsid w:val="0049470E"/>
  </w:style>
  <w:style w:type="paragraph" w:styleId="BodyTextIndent">
    <w:name w:val="Body Text Indent"/>
    <w:basedOn w:val="Normal"/>
    <w:link w:val="BodyTextIndentChar"/>
    <w:uiPriority w:val="99"/>
    <w:rsid w:val="0049470E"/>
    <w:pPr>
      <w:ind w:firstLine="708"/>
      <w:jc w:val="both"/>
    </w:pPr>
  </w:style>
  <w:style w:type="character" w:customStyle="1" w:styleId="BodyTextIndentChar">
    <w:name w:val="Body Text Indent Char"/>
    <w:basedOn w:val="Normal1"/>
    <w:link w:val="BodyTextIndent"/>
    <w:uiPriority w:val="99"/>
    <w:locked/>
    <w:rsid w:val="0049470E"/>
    <w:rPr>
      <w:rFonts w:cs="Times New Roman"/>
    </w:rPr>
  </w:style>
  <w:style w:type="paragraph" w:customStyle="1" w:styleId="Hyperlink1">
    <w:name w:val="Hyperlink1"/>
    <w:link w:val="Hyperlink"/>
    <w:uiPriority w:val="99"/>
    <w:rsid w:val="0049470E"/>
    <w:rPr>
      <w:color w:val="0000FF"/>
      <w:sz w:val="20"/>
      <w:szCs w:val="20"/>
      <w:u w:val="single"/>
    </w:rPr>
  </w:style>
  <w:style w:type="character" w:styleId="Hyperlink">
    <w:name w:val="Hyperlink"/>
    <w:basedOn w:val="DefaultParagraphFont"/>
    <w:link w:val="Hyperlink1"/>
    <w:uiPriority w:val="99"/>
    <w:locked/>
    <w:rsid w:val="0049470E"/>
    <w:rPr>
      <w:rFonts w:cs="Times New Roman"/>
      <w:color w:val="0000FF"/>
      <w:u w:val="single"/>
      <w:lang w:val="ru-RU" w:eastAsia="ru-RU" w:bidi="ar-SA"/>
    </w:rPr>
  </w:style>
  <w:style w:type="paragraph" w:customStyle="1" w:styleId="Footnote">
    <w:name w:val="Footnote"/>
    <w:link w:val="Footnote1"/>
    <w:uiPriority w:val="99"/>
    <w:rsid w:val="0049470E"/>
    <w:rPr>
      <w:rFonts w:ascii="XO Thames" w:hAnsi="XO Thames"/>
    </w:rPr>
  </w:style>
  <w:style w:type="character" w:customStyle="1" w:styleId="Footnote1">
    <w:name w:val="Footnote1"/>
    <w:link w:val="Footnote"/>
    <w:uiPriority w:val="99"/>
    <w:locked/>
    <w:rsid w:val="0049470E"/>
    <w:rPr>
      <w:rFonts w:ascii="XO Thames" w:hAnsi="XO Thames"/>
      <w:sz w:val="22"/>
    </w:rPr>
  </w:style>
  <w:style w:type="paragraph" w:styleId="BalloonText">
    <w:name w:val="Balloon Text"/>
    <w:basedOn w:val="Normal"/>
    <w:link w:val="BalloonTextChar"/>
    <w:uiPriority w:val="99"/>
    <w:rsid w:val="0049470E"/>
    <w:rPr>
      <w:rFonts w:ascii="Tahoma" w:hAnsi="Tahoma"/>
      <w:sz w:val="16"/>
    </w:rPr>
  </w:style>
  <w:style w:type="character" w:customStyle="1" w:styleId="BalloonTextChar">
    <w:name w:val="Balloon Text Char"/>
    <w:basedOn w:val="Normal1"/>
    <w:link w:val="BalloonText"/>
    <w:uiPriority w:val="99"/>
    <w:locked/>
    <w:rsid w:val="0049470E"/>
    <w:rPr>
      <w:rFonts w:ascii="Tahoma" w:hAnsi="Tahoma" w:cs="Times New Roman"/>
      <w:sz w:val="16"/>
    </w:rPr>
  </w:style>
  <w:style w:type="paragraph" w:styleId="TOC1">
    <w:name w:val="toc 1"/>
    <w:basedOn w:val="Normal"/>
    <w:next w:val="Normal"/>
    <w:link w:val="TOC1Char"/>
    <w:uiPriority w:val="99"/>
    <w:rsid w:val="0049470E"/>
    <w:rPr>
      <w:rFonts w:ascii="XO Thames" w:hAnsi="XO Thames"/>
      <w:b/>
      <w:sz w:val="20"/>
    </w:rPr>
  </w:style>
  <w:style w:type="character" w:customStyle="1" w:styleId="TOC1Char">
    <w:name w:val="TOC 1 Char"/>
    <w:link w:val="TOC1"/>
    <w:uiPriority w:val="99"/>
    <w:locked/>
    <w:rsid w:val="0049470E"/>
    <w:rPr>
      <w:rFonts w:ascii="XO Thames" w:hAnsi="XO Thames"/>
      <w:b/>
      <w:color w:val="000000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49470E"/>
    <w:pPr>
      <w:widowControl w:val="0"/>
      <w:spacing w:line="264" w:lineRule="auto"/>
      <w:ind w:left="851" w:firstLine="283"/>
      <w:jc w:val="both"/>
    </w:pPr>
  </w:style>
  <w:style w:type="character" w:customStyle="1" w:styleId="BodyTextIndent2Char">
    <w:name w:val="Body Text Indent 2 Char"/>
    <w:basedOn w:val="Normal1"/>
    <w:link w:val="BodyTextIndent2"/>
    <w:uiPriority w:val="99"/>
    <w:locked/>
    <w:rsid w:val="0049470E"/>
    <w:rPr>
      <w:rFonts w:cs="Times New Roman"/>
    </w:rPr>
  </w:style>
  <w:style w:type="paragraph" w:customStyle="1" w:styleId="HeaderandFooter">
    <w:name w:val="Header and Footer"/>
    <w:link w:val="HeaderandFooter1"/>
    <w:uiPriority w:val="99"/>
    <w:rsid w:val="0049470E"/>
    <w:pPr>
      <w:spacing w:line="360" w:lineRule="auto"/>
    </w:pPr>
    <w:rPr>
      <w:rFonts w:ascii="XO Thames" w:hAnsi="XO Thames"/>
      <w:color w:val="000000"/>
    </w:rPr>
  </w:style>
  <w:style w:type="character" w:customStyle="1" w:styleId="HeaderandFooter1">
    <w:name w:val="Header and Footer1"/>
    <w:link w:val="HeaderandFooter"/>
    <w:uiPriority w:val="99"/>
    <w:locked/>
    <w:rsid w:val="0049470E"/>
    <w:rPr>
      <w:rFonts w:ascii="XO Thames" w:hAnsi="XO Thames"/>
      <w:color w:val="000000"/>
      <w:sz w:val="22"/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49470E"/>
    <w:pPr>
      <w:jc w:val="center"/>
    </w:pPr>
  </w:style>
  <w:style w:type="character" w:customStyle="1" w:styleId="BodyText3Char">
    <w:name w:val="Body Text 3 Char"/>
    <w:basedOn w:val="Normal1"/>
    <w:link w:val="BodyText3"/>
    <w:uiPriority w:val="99"/>
    <w:locked/>
    <w:rsid w:val="0049470E"/>
    <w:rPr>
      <w:rFonts w:cs="Times New Roman"/>
    </w:rPr>
  </w:style>
  <w:style w:type="paragraph" w:styleId="TOC9">
    <w:name w:val="toc 9"/>
    <w:basedOn w:val="Normal"/>
    <w:next w:val="Normal"/>
    <w:link w:val="TOC9Char"/>
    <w:uiPriority w:val="99"/>
    <w:rsid w:val="0049470E"/>
    <w:pPr>
      <w:ind w:left="1600"/>
    </w:pPr>
    <w:rPr>
      <w:sz w:val="20"/>
    </w:rPr>
  </w:style>
  <w:style w:type="character" w:customStyle="1" w:styleId="TOC9Char">
    <w:name w:val="TOC 9 Char"/>
    <w:link w:val="TOC9"/>
    <w:uiPriority w:val="99"/>
    <w:locked/>
    <w:rsid w:val="0049470E"/>
    <w:rPr>
      <w:color w:val="000000"/>
      <w:lang w:val="ru-RU" w:eastAsia="ru-RU"/>
    </w:rPr>
  </w:style>
  <w:style w:type="paragraph" w:styleId="TOC8">
    <w:name w:val="toc 8"/>
    <w:basedOn w:val="Normal"/>
    <w:next w:val="Normal"/>
    <w:link w:val="TOC8Char"/>
    <w:uiPriority w:val="99"/>
    <w:rsid w:val="0049470E"/>
    <w:pPr>
      <w:ind w:left="1400"/>
    </w:pPr>
    <w:rPr>
      <w:sz w:val="20"/>
    </w:rPr>
  </w:style>
  <w:style w:type="character" w:customStyle="1" w:styleId="TOC8Char">
    <w:name w:val="TOC 8 Char"/>
    <w:link w:val="TOC8"/>
    <w:uiPriority w:val="99"/>
    <w:locked/>
    <w:rsid w:val="0049470E"/>
    <w:rPr>
      <w:color w:val="000000"/>
      <w:lang w:val="ru-RU" w:eastAsia="ru-RU"/>
    </w:rPr>
  </w:style>
  <w:style w:type="paragraph" w:customStyle="1" w:styleId="10">
    <w:name w:val="Основной текст1"/>
    <w:basedOn w:val="Normal"/>
    <w:link w:val="11"/>
    <w:uiPriority w:val="99"/>
    <w:rsid w:val="0049470E"/>
    <w:pPr>
      <w:spacing w:line="240" w:lineRule="atLeast"/>
    </w:pPr>
    <w:rPr>
      <w:sz w:val="22"/>
    </w:rPr>
  </w:style>
  <w:style w:type="character" w:customStyle="1" w:styleId="11">
    <w:name w:val="Основной текст11"/>
    <w:basedOn w:val="Normal1"/>
    <w:link w:val="10"/>
    <w:uiPriority w:val="99"/>
    <w:locked/>
    <w:rsid w:val="0049470E"/>
    <w:rPr>
      <w:rFonts w:cs="Times New Roman"/>
      <w:sz w:val="22"/>
    </w:rPr>
  </w:style>
  <w:style w:type="paragraph" w:styleId="BodyText">
    <w:name w:val="Body Text"/>
    <w:basedOn w:val="Normal"/>
    <w:link w:val="BodyTextChar"/>
    <w:uiPriority w:val="99"/>
    <w:rsid w:val="0049470E"/>
    <w:pPr>
      <w:jc w:val="both"/>
    </w:pPr>
  </w:style>
  <w:style w:type="character" w:customStyle="1" w:styleId="BodyTextChar">
    <w:name w:val="Body Text Char"/>
    <w:basedOn w:val="Normal1"/>
    <w:link w:val="BodyText"/>
    <w:uiPriority w:val="99"/>
    <w:locked/>
    <w:rsid w:val="0049470E"/>
    <w:rPr>
      <w:rFonts w:cs="Times New Roman"/>
    </w:rPr>
  </w:style>
  <w:style w:type="paragraph" w:customStyle="1" w:styleId="ConsPlusNormal">
    <w:name w:val="ConsPlusNormal"/>
    <w:link w:val="ConsPlusNormal1"/>
    <w:uiPriority w:val="99"/>
    <w:rsid w:val="0049470E"/>
    <w:pPr>
      <w:widowControl w:val="0"/>
      <w:ind w:firstLine="720"/>
    </w:pPr>
    <w:rPr>
      <w:rFonts w:ascii="Arial" w:hAnsi="Arial"/>
      <w:color w:val="000000"/>
    </w:rPr>
  </w:style>
  <w:style w:type="character" w:customStyle="1" w:styleId="ConsPlusNormal1">
    <w:name w:val="ConsPlusNormal1"/>
    <w:link w:val="ConsPlusNormal"/>
    <w:uiPriority w:val="99"/>
    <w:locked/>
    <w:rsid w:val="0049470E"/>
    <w:rPr>
      <w:rFonts w:ascii="Arial" w:hAnsi="Arial"/>
      <w:color w:val="000000"/>
      <w:sz w:val="22"/>
      <w:lang w:val="ru-RU" w:eastAsia="ru-RU"/>
    </w:rPr>
  </w:style>
  <w:style w:type="paragraph" w:styleId="TOC5">
    <w:name w:val="toc 5"/>
    <w:basedOn w:val="Normal"/>
    <w:next w:val="Normal"/>
    <w:link w:val="TOC5Char"/>
    <w:uiPriority w:val="99"/>
    <w:rsid w:val="0049470E"/>
    <w:pPr>
      <w:ind w:left="800"/>
    </w:pPr>
    <w:rPr>
      <w:sz w:val="20"/>
    </w:rPr>
  </w:style>
  <w:style w:type="character" w:customStyle="1" w:styleId="TOC5Char">
    <w:name w:val="TOC 5 Char"/>
    <w:link w:val="TOC5"/>
    <w:uiPriority w:val="99"/>
    <w:locked/>
    <w:rsid w:val="0049470E"/>
    <w:rPr>
      <w:color w:val="000000"/>
      <w:lang w:val="ru-RU" w:eastAsia="ru-RU"/>
    </w:rPr>
  </w:style>
  <w:style w:type="paragraph" w:styleId="Subtitle">
    <w:name w:val="Subtitle"/>
    <w:basedOn w:val="Normal"/>
    <w:next w:val="Normal"/>
    <w:link w:val="SubtitleChar"/>
    <w:uiPriority w:val="99"/>
    <w:qFormat/>
    <w:rsid w:val="0049470E"/>
    <w:rPr>
      <w:rFonts w:ascii="XO Thames" w:hAnsi="XO Thames"/>
      <w:i/>
      <w:color w:val="616161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9470E"/>
    <w:rPr>
      <w:rFonts w:ascii="XO Thames" w:hAnsi="XO Thames" w:cs="Times New Roman"/>
      <w:i/>
      <w:color w:val="616161"/>
      <w:sz w:val="24"/>
    </w:rPr>
  </w:style>
  <w:style w:type="paragraph" w:styleId="BodyText2">
    <w:name w:val="Body Text 2"/>
    <w:basedOn w:val="Normal"/>
    <w:link w:val="BodyText2Char"/>
    <w:uiPriority w:val="99"/>
    <w:rsid w:val="0049470E"/>
    <w:pPr>
      <w:jc w:val="center"/>
    </w:pPr>
    <w:rPr>
      <w:sz w:val="20"/>
    </w:rPr>
  </w:style>
  <w:style w:type="character" w:customStyle="1" w:styleId="BodyText2Char">
    <w:name w:val="Body Text 2 Char"/>
    <w:basedOn w:val="Normal1"/>
    <w:link w:val="BodyText2"/>
    <w:uiPriority w:val="99"/>
    <w:locked/>
    <w:rsid w:val="0049470E"/>
    <w:rPr>
      <w:rFonts w:cs="Times New Roman"/>
      <w:sz w:val="20"/>
    </w:rPr>
  </w:style>
  <w:style w:type="paragraph" w:customStyle="1" w:styleId="toc10">
    <w:name w:val="toc 10"/>
    <w:next w:val="Normal"/>
    <w:link w:val="toc101"/>
    <w:uiPriority w:val="99"/>
    <w:rsid w:val="0049470E"/>
    <w:pPr>
      <w:ind w:left="1800"/>
    </w:pPr>
    <w:rPr>
      <w:color w:val="000000"/>
    </w:rPr>
  </w:style>
  <w:style w:type="character" w:customStyle="1" w:styleId="toc101">
    <w:name w:val="toc 101"/>
    <w:link w:val="toc10"/>
    <w:uiPriority w:val="99"/>
    <w:locked/>
    <w:rsid w:val="0049470E"/>
    <w:rPr>
      <w:color w:val="000000"/>
      <w:sz w:val="22"/>
      <w:lang w:val="ru-RU" w:eastAsia="ru-RU"/>
    </w:rPr>
  </w:style>
  <w:style w:type="paragraph" w:styleId="Title">
    <w:name w:val="Title"/>
    <w:basedOn w:val="Normal"/>
    <w:link w:val="TitleChar"/>
    <w:uiPriority w:val="99"/>
    <w:qFormat/>
    <w:rsid w:val="0049470E"/>
    <w:pPr>
      <w:jc w:val="center"/>
    </w:pPr>
    <w:rPr>
      <w:sz w:val="28"/>
    </w:rPr>
  </w:style>
  <w:style w:type="character" w:customStyle="1" w:styleId="TitleChar">
    <w:name w:val="Title Char"/>
    <w:basedOn w:val="Normal1"/>
    <w:link w:val="Title"/>
    <w:uiPriority w:val="99"/>
    <w:locked/>
    <w:rsid w:val="0049470E"/>
    <w:rPr>
      <w:rFonts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91CC764E1FE2FB8BDE119g6p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E04A5A87012B6F1DFEB28320BE8CDAB978ECA7CA479A7DD7E7D5C11F7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9</Pages>
  <Words>3669</Words>
  <Characters>20915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3849-00-305</cp:lastModifiedBy>
  <cp:revision>96</cp:revision>
  <dcterms:created xsi:type="dcterms:W3CDTF">2020-03-11T01:53:00Z</dcterms:created>
  <dcterms:modified xsi:type="dcterms:W3CDTF">2020-03-13T07:15:00Z</dcterms:modified>
</cp:coreProperties>
</file>